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DD800" w14:textId="77777777" w:rsidR="00EE6ACA" w:rsidRPr="007267D5" w:rsidRDefault="005F13A3" w:rsidP="003C1CD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7267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Анали</w:t>
      </w:r>
      <w:r w:rsidR="00EE6ACA" w:rsidRPr="007267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тическая справка </w:t>
      </w:r>
    </w:p>
    <w:p w14:paraId="19AC834F" w14:textId="4EF202BA" w:rsidR="00EE6ACA" w:rsidRPr="007267D5" w:rsidRDefault="00EE6ACA" w:rsidP="0043763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7267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по </w:t>
      </w:r>
      <w:r w:rsidR="00C53795" w:rsidRPr="007267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результатам </w:t>
      </w:r>
      <w:r w:rsidRPr="007267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мониторинга</w:t>
      </w:r>
      <w:r w:rsidR="00C53795" w:rsidRPr="007267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6650E2" w:rsidRPr="006650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итогового контроля </w:t>
      </w:r>
      <w:r w:rsidR="006650E2" w:rsidRPr="007267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освоения программного </w:t>
      </w:r>
      <w:r w:rsidR="006650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материала и </w:t>
      </w:r>
      <w:r w:rsidR="006650E2" w:rsidRPr="006650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сформированности умений и навыков детей дошкольного возраста </w:t>
      </w:r>
      <w:r w:rsidR="00BB53E4" w:rsidRPr="007267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за </w:t>
      </w:r>
      <w:r w:rsidRPr="007267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2021-2022 учебн</w:t>
      </w:r>
      <w:r w:rsidR="00BB53E4" w:rsidRPr="007267D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ый год</w:t>
      </w:r>
    </w:p>
    <w:p w14:paraId="497B9173" w14:textId="77777777" w:rsidR="0012696D" w:rsidRPr="00BA4F82" w:rsidRDefault="0012696D" w:rsidP="003C1CDA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128E8E5" w14:textId="4D44B4D7" w:rsidR="0012696D" w:rsidRPr="00BA4F82" w:rsidRDefault="00C673CC" w:rsidP="0012696D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12696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целях </w:t>
      </w:r>
      <w:r w:rsidR="00B6541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выявления освоения программного материала </w:t>
      </w:r>
      <w:r w:rsidR="0012696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детьми дошкольного возраста и эффективности </w:t>
      </w:r>
      <w:r w:rsidR="00091EF2">
        <w:rPr>
          <w:rFonts w:ascii="Times New Roman" w:hAnsi="Times New Roman" w:cs="Times New Roman"/>
          <w:noProof/>
          <w:sz w:val="28"/>
          <w:szCs w:val="28"/>
          <w:lang w:eastAsia="ru-RU"/>
        </w:rPr>
        <w:t>педагогического процесса</w:t>
      </w:r>
      <w:r w:rsidR="0012696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мае месяце текущего года</w:t>
      </w:r>
      <w:r w:rsidR="00E3673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91E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был </w:t>
      </w:r>
      <w:r w:rsidR="00E3673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пров</w:t>
      </w:r>
      <w:r w:rsidR="00091EF2">
        <w:rPr>
          <w:rFonts w:ascii="Times New Roman" w:hAnsi="Times New Roman" w:cs="Times New Roman"/>
          <w:noProof/>
          <w:sz w:val="28"/>
          <w:szCs w:val="28"/>
          <w:lang w:eastAsia="ru-RU"/>
        </w:rPr>
        <w:t>е</w:t>
      </w:r>
      <w:r w:rsidR="00E3673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091EF2">
        <w:rPr>
          <w:rFonts w:ascii="Times New Roman" w:hAnsi="Times New Roman" w:cs="Times New Roman"/>
          <w:noProof/>
          <w:sz w:val="28"/>
          <w:szCs w:val="28"/>
          <w:lang w:eastAsia="ru-RU"/>
        </w:rPr>
        <w:t>ен</w:t>
      </w:r>
      <w:r w:rsidR="00E3673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итоговый мониторинг за </w:t>
      </w:r>
      <w:r w:rsidR="0012696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2021-2022 учебн</w:t>
      </w:r>
      <w:r w:rsidR="00E3673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ый год</w:t>
      </w:r>
      <w:r w:rsidR="00D1723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D17232" w:rsidRPr="00D17232">
        <w:rPr>
          <w:rFonts w:ascii="Times New Roman" w:hAnsi="Times New Roman" w:cs="Times New Roman"/>
          <w:noProof/>
          <w:sz w:val="28"/>
          <w:szCs w:val="28"/>
          <w:lang w:eastAsia="ru-RU"/>
        </w:rPr>
        <w:t>который позволяет выявить соответствие уровня развития умений навыков у детей ожидаемым результатам, определенным в ГОСДВО</w:t>
      </w:r>
      <w:r w:rsidR="0012696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327124B6" w14:textId="449777F7" w:rsidR="00380BA7" w:rsidRPr="00AE1239" w:rsidRDefault="0012696D" w:rsidP="00512672">
      <w:pPr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E6522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Институтом раннего развития детей</w:t>
      </w:r>
      <w:r w:rsidR="001B24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6522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МОН РК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во</w:t>
      </w:r>
      <w:r w:rsidR="0091309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исполнени</w:t>
      </w:r>
      <w:r w:rsidR="0091309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е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1309F" w:rsidRPr="00BA4F82">
        <w:rPr>
          <w:rFonts w:ascii="Times New Roman" w:hAnsi="Times New Roman" w:cs="Times New Roman"/>
          <w:color w:val="000000"/>
          <w:sz w:val="28"/>
        </w:rPr>
        <w:t xml:space="preserve">национального проекта «Качественное образование «Образованная нация» (далее – национальный проект) </w:t>
      </w:r>
      <w:r w:rsidR="007C39C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про</w:t>
      </w:r>
      <w:r w:rsidR="0051267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изведён</w:t>
      </w:r>
      <w:r w:rsidR="007C39C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56EB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сравнительный </w:t>
      </w:r>
      <w:r w:rsidR="009428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анализ </w:t>
      </w:r>
      <w:r w:rsidR="0051267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освоения </w:t>
      </w:r>
      <w:r w:rsidR="00091EF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детьми дошкольного возраста</w:t>
      </w:r>
      <w:r w:rsidR="00091EF2" w:rsidRPr="00091E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содержания Типовой учебной программы </w:t>
      </w:r>
      <w:r w:rsidR="00E3673E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за 2020-2021 и 2021-2022 уч</w:t>
      </w:r>
      <w:r w:rsidR="007267D5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ебные годы</w:t>
      </w:r>
      <w:r w:rsidR="00E3673E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.</w:t>
      </w:r>
      <w:r w:rsidR="000B1CC3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="005D0295" w:rsidRPr="00D17232">
        <w:rPr>
          <w:rFonts w:ascii="Times New Roman" w:hAnsi="Times New Roman" w:cs="Times New Roman"/>
          <w:strike/>
          <w:noProof/>
          <w:sz w:val="28"/>
          <w:szCs w:val="28"/>
          <w:lang w:eastAsia="ru-RU"/>
        </w:rPr>
        <w:t xml:space="preserve"> </w:t>
      </w:r>
    </w:p>
    <w:p w14:paraId="3A6A3C9A" w14:textId="71F0D82C" w:rsidR="005F7115" w:rsidRPr="00BA4F82" w:rsidRDefault="00512672" w:rsidP="003C1CD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6D4D8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ходе мониторинга проводилась </w:t>
      </w:r>
      <w:r w:rsidR="005D029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="007C39C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едагогическая диагностика </w:t>
      </w:r>
      <w:r w:rsidR="00F738A8" w:rsidRPr="00F738A8">
        <w:rPr>
          <w:rFonts w:ascii="Times New Roman" w:hAnsi="Times New Roman" w:cs="Times New Roman"/>
          <w:noProof/>
          <w:sz w:val="28"/>
          <w:szCs w:val="28"/>
          <w:lang w:eastAsia="ru-RU"/>
        </w:rPr>
        <w:t>физически</w:t>
      </w:r>
      <w:r w:rsidR="00F738A8">
        <w:rPr>
          <w:rFonts w:ascii="Times New Roman" w:hAnsi="Times New Roman" w:cs="Times New Roman"/>
          <w:noProof/>
          <w:sz w:val="28"/>
          <w:szCs w:val="28"/>
          <w:lang w:eastAsia="ru-RU"/>
        </w:rPr>
        <w:t>х</w:t>
      </w:r>
      <w:r w:rsidR="00F738A8" w:rsidRPr="00F738A8">
        <w:rPr>
          <w:rFonts w:ascii="Times New Roman" w:hAnsi="Times New Roman" w:cs="Times New Roman"/>
          <w:noProof/>
          <w:sz w:val="28"/>
          <w:szCs w:val="28"/>
          <w:lang w:eastAsia="ru-RU"/>
        </w:rPr>
        <w:t>, интеллектуальны</w:t>
      </w:r>
      <w:r w:rsidR="00F738A8">
        <w:rPr>
          <w:rFonts w:ascii="Times New Roman" w:hAnsi="Times New Roman" w:cs="Times New Roman"/>
          <w:noProof/>
          <w:sz w:val="28"/>
          <w:szCs w:val="28"/>
          <w:lang w:eastAsia="ru-RU"/>
        </w:rPr>
        <w:t>х</w:t>
      </w:r>
      <w:r w:rsidR="00F738A8" w:rsidRPr="00F738A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личностны</w:t>
      </w:r>
      <w:r w:rsidR="00F738A8">
        <w:rPr>
          <w:rFonts w:ascii="Times New Roman" w:hAnsi="Times New Roman" w:cs="Times New Roman"/>
          <w:noProof/>
          <w:sz w:val="28"/>
          <w:szCs w:val="28"/>
          <w:lang w:eastAsia="ru-RU"/>
        </w:rPr>
        <w:t>х</w:t>
      </w:r>
      <w:r w:rsidR="00F738A8" w:rsidRPr="00F738A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качеств детей, соответствующи</w:t>
      </w:r>
      <w:r w:rsidR="00F738A8">
        <w:rPr>
          <w:rFonts w:ascii="Times New Roman" w:hAnsi="Times New Roman" w:cs="Times New Roman"/>
          <w:noProof/>
          <w:sz w:val="28"/>
          <w:szCs w:val="28"/>
          <w:lang w:eastAsia="ru-RU"/>
        </w:rPr>
        <w:t>х</w:t>
      </w:r>
      <w:r w:rsidR="00F738A8" w:rsidRPr="00F738A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их возрасту и ожидаемым результатам образовательных областей «Здоровье», «Коммуникация», «Познание», «Творчество», «Социум»</w:t>
      </w:r>
      <w:r w:rsidR="005F711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7A0DE3AF" w14:textId="4FB9A1A6" w:rsidR="005D06D6" w:rsidRPr="00BA4F82" w:rsidRDefault="003E1E88" w:rsidP="003C1CD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Сбор информации основывался на использовании </w:t>
      </w:r>
      <w:r w:rsidR="00604A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многообразны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х</w:t>
      </w:r>
      <w:r w:rsidR="00604A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E3C4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педагогических </w:t>
      </w:r>
      <w:r w:rsidR="005A555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метод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ов</w:t>
      </w:r>
      <w:r w:rsidR="004E3C4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и методик</w:t>
      </w:r>
      <w:r w:rsidR="005A555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C0FA8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систематическое </w:t>
      </w:r>
      <w:r w:rsidR="005A555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наблюдение, пробле</w:t>
      </w:r>
      <w:r w:rsidR="007677E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мная (мониторинговая ситуация), индивидуальные и групповые </w:t>
      </w:r>
      <w:r w:rsidR="005A555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бесед</w:t>
      </w:r>
      <w:r w:rsidR="003C0FA8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ы</w:t>
      </w:r>
      <w:r w:rsidR="005A555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 ана</w:t>
      </w:r>
      <w:r w:rsidR="002C582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лиз продукт</w:t>
      </w:r>
      <w:r w:rsidR="00F738A8">
        <w:rPr>
          <w:rFonts w:ascii="Times New Roman" w:hAnsi="Times New Roman" w:cs="Times New Roman"/>
          <w:noProof/>
          <w:sz w:val="28"/>
          <w:szCs w:val="28"/>
          <w:lang w:eastAsia="ru-RU"/>
        </w:rPr>
        <w:t>ов</w:t>
      </w:r>
      <w:r w:rsidR="002C582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C0FA8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детской </w:t>
      </w:r>
      <w:r w:rsidR="004E3C4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деятельности. </w:t>
      </w:r>
      <w:r w:rsidR="000E05D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6359DCD9" w14:textId="5D24F135" w:rsidR="004B6B7D" w:rsidRPr="00BA4F82" w:rsidRDefault="001F5DB3" w:rsidP="00B357D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Согласно официальным данным</w:t>
      </w:r>
      <w:r w:rsidR="00B357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предоставленными</w:t>
      </w:r>
      <w:r w:rsidR="00B357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областными </w:t>
      </w:r>
      <w:r w:rsidR="00AD1051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и городов Нур-Султан, Алматы, Шымкент</w:t>
      </w:r>
      <w:r w:rsidR="00AD10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правлениями образования</w:t>
      </w:r>
      <w:r w:rsidR="007267D5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kk-KZ" w:eastAsia="ru-RU"/>
        </w:rPr>
        <w:t>,</w:t>
      </w:r>
      <w:r w:rsidR="00B357D7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="004B6B7D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в республике </w:t>
      </w:r>
      <w:r w:rsidR="00B357D7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функциониру</w:t>
      </w:r>
      <w:r w:rsidR="007267D5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kk-KZ" w:eastAsia="ru-RU"/>
        </w:rPr>
        <w:t>е</w:t>
      </w:r>
      <w:r w:rsidR="00B357D7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т </w:t>
      </w:r>
      <w:r w:rsidR="00B357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11</w:t>
      </w:r>
      <w:r w:rsidR="00102E0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357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008 дошкольных организаций. </w:t>
      </w:r>
    </w:p>
    <w:p w14:paraId="394E0035" w14:textId="3E3887B2" w:rsidR="00F344EC" w:rsidRPr="00BA4F82" w:rsidRDefault="003F355C" w:rsidP="00B357D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="00B65408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ониторингом</w:t>
      </w:r>
      <w:r w:rsidR="00B357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уровня освоения Типовой учебной программы</w:t>
      </w:r>
      <w:r w:rsidR="003F6FD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дошкольного воспитания и обучения</w:t>
      </w:r>
      <w:r w:rsidR="008A439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B357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развития умений и навыков детей дошкольного возраста</w:t>
      </w:r>
      <w:r w:rsidR="003F6FDE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="00F344E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охвачен</w:t>
      </w:r>
      <w:r w:rsidR="00102E03"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="002F511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344E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990,0 тыс</w:t>
      </w:r>
      <w:r w:rsidR="00B903F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детей, в том числе </w:t>
      </w:r>
      <w:r w:rsidR="00F344E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групп</w:t>
      </w:r>
      <w:r w:rsidR="00B903F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ы</w:t>
      </w:r>
      <w:r w:rsidR="00F344E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(класс</w:t>
      </w:r>
      <w:r w:rsidR="00B903F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ы</w:t>
      </w:r>
      <w:r w:rsidR="00F344E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)</w:t>
      </w:r>
      <w:r w:rsidR="00B903F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344E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предшкольной подготовки (от 5 лет) – 365,0 тыс. </w:t>
      </w:r>
    </w:p>
    <w:p w14:paraId="2B9DD4B2" w14:textId="416A4920" w:rsidR="009C0970" w:rsidRPr="0061744E" w:rsidRDefault="00A23C1A" w:rsidP="009C0970">
      <w:pPr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Результаты </w:t>
      </w:r>
      <w:r w:rsidR="005C342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итогового мониторинга </w:t>
      </w:r>
      <w:r w:rsidR="00AD1051"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="005C342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св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оения программного </w:t>
      </w:r>
      <w:r w:rsidR="00652BC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материала</w:t>
      </w:r>
      <w:r w:rsidR="00BF52C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C652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</w:t>
      </w:r>
      <w:r w:rsidR="00BF52C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C652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разрезе</w:t>
      </w:r>
      <w:r w:rsidR="00BF52C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C652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возрастов</w:t>
      </w:r>
      <w:r w:rsidR="00BF52C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C4C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показал</w:t>
      </w:r>
      <w:r w:rsidR="0074414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="003F10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459B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положительн</w:t>
      </w:r>
      <w:r w:rsidR="003F10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ую </w:t>
      </w:r>
      <w:r w:rsidR="00F459B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динамик</w:t>
      </w:r>
      <w:r w:rsidR="00751D5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 </w:t>
      </w:r>
      <w:r w:rsidR="00BF52C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УНов</w:t>
      </w:r>
      <w:r w:rsidR="00652BC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а именно </w:t>
      </w:r>
      <w:r w:rsidR="00F776A8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пределах возрастной нормы развития </w:t>
      </w:r>
      <w:r w:rsidR="004D3924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детей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C0646F" w:rsidRPr="0061744E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lang w:eastAsia="ru-RU"/>
        </w:rPr>
        <w:t>Таблица 1.</w:t>
      </w:r>
      <w:r w:rsidR="00C0646F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 </w:t>
      </w:r>
      <w:r w:rsidR="009C0970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  </w:t>
      </w:r>
    </w:p>
    <w:p w14:paraId="35F18BFE" w14:textId="02B455E1" w:rsidR="001F1F6A" w:rsidRPr="00BA4F82" w:rsidRDefault="00C9781A" w:rsidP="00B357D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3C1CD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Анализ</w:t>
      </w:r>
      <w:r w:rsidR="00B357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итогового </w:t>
      </w:r>
      <w:r w:rsidR="003C1CD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мониторинга </w:t>
      </w:r>
      <w:r w:rsidR="005D6857"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="005C342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своения программного материала 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группе раннего возраста </w:t>
      </w:r>
      <w:r w:rsidR="003C1CD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показал следующ</w:t>
      </w:r>
      <w:r w:rsidR="00B357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ее</w:t>
      </w:r>
      <w:r w:rsidR="003C1CD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  <w:r w:rsidR="00B357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всего детей от 1 года </w:t>
      </w:r>
      <w:r w:rsidR="0085635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–</w:t>
      </w:r>
      <w:r w:rsidR="00E7612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5635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39,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 тыс.</w:t>
      </w:r>
      <w:r w:rsidR="0085635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5635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из них 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владеют </w:t>
      </w:r>
      <w:r w:rsidR="0085635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высоки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="0085635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5635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средни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="0085635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уров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нем </w:t>
      </w:r>
      <w:r w:rsidR="0085635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умений и навыков – 29,7 тыс.</w:t>
      </w:r>
      <w:r w:rsidR="001F1F6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детей, что составляет 74,3 %. </w:t>
      </w:r>
    </w:p>
    <w:p w14:paraId="0EC25086" w14:textId="1F334D99" w:rsidR="00C0646F" w:rsidRPr="00BA4F82" w:rsidRDefault="001F1F6A" w:rsidP="00C064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В разрезе регионов: 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Акмолинская область – 187</w:t>
      </w:r>
      <w:r w:rsidR="004C62C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(73,0%)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 Актюбинская область – 2512</w:t>
      </w:r>
      <w:r w:rsidR="004C62C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(76,1%)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 Алматинская область – 498</w:t>
      </w:r>
      <w:r w:rsidR="004C62C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(83,5%)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 Атырауская область – 1</w:t>
      </w:r>
      <w:r w:rsidR="004C62C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156 (71,0%)</w:t>
      </w:r>
      <w:r w:rsidR="00CD19C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4C62C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ЗКО – 553 (65,1%), Жамбылская область – 0 (0,0%), Карагандинская область – 689 (71,0%), </w:t>
      </w:r>
      <w:r w:rsidR="002B0D9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Костанайская область – 1462 (78,7%)</w:t>
      </w:r>
      <w:r w:rsidR="00B531B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Кызылординская область – 1362 (88,0%), Мангистауская область – 251 (25,0%), Павлодарская область – 1964 (74,2%), </w:t>
      </w:r>
      <w:r w:rsidR="006F351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СКО – 856 (82,5%), </w:t>
      </w:r>
      <w:r w:rsidR="006F351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Туркестанская </w:t>
      </w:r>
      <w:r w:rsidR="006F351B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обла</w:t>
      </w:r>
      <w:r w:rsidR="007267D5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kk-KZ" w:eastAsia="ru-RU"/>
        </w:rPr>
        <w:t>с</w:t>
      </w:r>
      <w:r w:rsidR="006F351B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ть </w:t>
      </w:r>
      <w:r w:rsidR="006F351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– 6967 (75,3%), ВКО – 4336 (77,8%),</w:t>
      </w:r>
      <w:r w:rsidR="00F6478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г. Нур-Султан – 314 (91,0%), г. Алматы – 0 (0,0%), г. Шымкент 6594 (72,0%)</w:t>
      </w:r>
      <w:r w:rsidR="00CC302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0646F" w:rsidRPr="007267D5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Таблица 2.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14:paraId="6A972333" w14:textId="51EB0BF1" w:rsidR="00CC3020" w:rsidRPr="00BA4F82" w:rsidRDefault="00BE3698" w:rsidP="00CC302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Исходя из анализа итоговой педагогической диагностики</w:t>
      </w:r>
      <w:r w:rsidR="006E4E0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умений и навыков</w:t>
      </w:r>
      <w:r w:rsidR="000F1A0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детей раннего возраста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высокий уровень освоения программы показали</w:t>
      </w:r>
      <w:r w:rsidR="00BF5064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следующие регионы</w:t>
      </w:r>
      <w:r w:rsidR="00250E9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  <w:r w:rsidR="00BF5064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г. Нур-Султан 314 (91,0%), Кызылординская область - 1362 (88,0%), Алматинская область – 498 (83,5%)</w:t>
      </w:r>
      <w:r w:rsidR="00ED23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4E48A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8621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Низки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 </w:t>
      </w:r>
      <w:r w:rsidR="00F8621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показател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 </w:t>
      </w:r>
      <w:r w:rsidR="00F8621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освоения программы </w:t>
      </w:r>
      <w:r w:rsidR="005B6501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 Мангистауской области –</w:t>
      </w:r>
      <w:r w:rsidR="00DF43B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524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251 (25,0%), ЗКО – 553 (65,1%)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CC302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174214BB" w14:textId="77777777" w:rsidR="000C73BB" w:rsidRPr="00BA4F82" w:rsidRDefault="007D45C7" w:rsidP="007904AB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Вместе с тем, </w:t>
      </w:r>
      <w:r w:rsidR="005524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 регионах г. Алматы, Жамбылской области</w:t>
      </w:r>
      <w:r w:rsidR="00F01A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</w:t>
      </w:r>
      <w:r w:rsidR="005524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едагогическ</w:t>
      </w:r>
      <w:r w:rsidR="00F01A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ая </w:t>
      </w:r>
      <w:r w:rsidR="005524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диагностик</w:t>
      </w:r>
      <w:r w:rsidR="00F01A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 </w:t>
      </w:r>
      <w:r w:rsidR="004E1B5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 отслеживанию освоения программного материала </w:t>
      </w:r>
      <w:r w:rsidR="005524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детей раннего возраста </w:t>
      </w:r>
      <w:r w:rsidR="00CD35D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5524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от 1 года</w:t>
      </w:r>
      <w:r w:rsidR="00CD35D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) </w:t>
      </w:r>
      <w:r w:rsidR="005524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не прои</w:t>
      </w:r>
      <w:r w:rsidR="00F01A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зводи</w:t>
      </w:r>
      <w:r w:rsidR="00CC302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лась</w:t>
      </w:r>
      <w:r w:rsidR="00F01A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55246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DA44410" w14:textId="0B68F2AF" w:rsidR="000C73BB" w:rsidRPr="00BA4F82" w:rsidRDefault="000C73BB" w:rsidP="000C73B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Наряду с этим</w:t>
      </w:r>
      <w:r w:rsidRPr="00BA4F82">
        <w:rPr>
          <w:rFonts w:asciiTheme="majorBidi" w:hAnsiTheme="majorBidi" w:cstheme="majorBidi"/>
          <w:sz w:val="28"/>
          <w:szCs w:val="28"/>
        </w:rPr>
        <w:t>, осуществл</w:t>
      </w:r>
      <w:r w:rsidR="00066ED0" w:rsidRPr="00BA4F82">
        <w:rPr>
          <w:rFonts w:asciiTheme="majorBidi" w:hAnsiTheme="majorBidi" w:cstheme="majorBidi"/>
          <w:sz w:val="28"/>
          <w:szCs w:val="28"/>
        </w:rPr>
        <w:t xml:space="preserve">ялся </w:t>
      </w:r>
      <w:r w:rsidRPr="00BA4F82">
        <w:rPr>
          <w:rFonts w:asciiTheme="majorBidi" w:hAnsiTheme="majorBidi" w:cstheme="majorBidi"/>
          <w:sz w:val="28"/>
          <w:szCs w:val="28"/>
        </w:rPr>
        <w:t xml:space="preserve">сравнительный анализ результатов итогового контроля развития умений и навыков среди детей групп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раннего возраста</w:t>
      </w:r>
      <w:r w:rsidR="00D7313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разрезе</w:t>
      </w:r>
      <w:r w:rsidRPr="00BA4F82">
        <w:rPr>
          <w:rFonts w:asciiTheme="majorBidi" w:hAnsiTheme="majorBidi" w:cstheme="majorBidi"/>
          <w:sz w:val="28"/>
          <w:szCs w:val="28"/>
        </w:rPr>
        <w:t>:</w:t>
      </w:r>
      <w:r w:rsidR="00D7313A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Pr="00BA4F82">
        <w:rPr>
          <w:rFonts w:asciiTheme="majorBidi" w:hAnsiTheme="majorBidi" w:cstheme="majorBidi"/>
          <w:sz w:val="28"/>
          <w:szCs w:val="28"/>
        </w:rPr>
        <w:t xml:space="preserve">2020-2021 учебный год – </w:t>
      </w:r>
      <w:r w:rsidR="00066ED0" w:rsidRPr="00BA4F82">
        <w:rPr>
          <w:rFonts w:asciiTheme="majorBidi" w:hAnsiTheme="majorBidi" w:cstheme="majorBidi"/>
          <w:sz w:val="28"/>
          <w:szCs w:val="28"/>
        </w:rPr>
        <w:t>64,9</w:t>
      </w:r>
      <w:r w:rsidRPr="00BA4F82">
        <w:rPr>
          <w:rFonts w:asciiTheme="majorBidi" w:hAnsiTheme="majorBidi" w:cstheme="majorBidi"/>
          <w:sz w:val="28"/>
          <w:szCs w:val="28"/>
        </w:rPr>
        <w:t>%,</w:t>
      </w:r>
      <w:r w:rsidR="00066ED0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Pr="00BA4F82">
        <w:rPr>
          <w:rFonts w:asciiTheme="majorBidi" w:hAnsiTheme="majorBidi" w:cstheme="majorBidi"/>
          <w:sz w:val="28"/>
          <w:szCs w:val="28"/>
        </w:rPr>
        <w:t xml:space="preserve">2021-2022 учебный год – </w:t>
      </w:r>
      <w:r w:rsidR="005355DF" w:rsidRPr="00BA4F82">
        <w:rPr>
          <w:rFonts w:asciiTheme="majorBidi" w:hAnsiTheme="majorBidi" w:cstheme="majorBidi"/>
          <w:sz w:val="28"/>
          <w:szCs w:val="28"/>
        </w:rPr>
        <w:t>74</w:t>
      </w:r>
      <w:r w:rsidRPr="00BA4F82">
        <w:rPr>
          <w:rFonts w:asciiTheme="majorBidi" w:hAnsiTheme="majorBidi" w:cstheme="majorBidi"/>
          <w:sz w:val="28"/>
          <w:szCs w:val="28"/>
        </w:rPr>
        <w:t>,</w:t>
      </w:r>
      <w:r w:rsidR="005355DF" w:rsidRPr="00BA4F82">
        <w:rPr>
          <w:rFonts w:asciiTheme="majorBidi" w:hAnsiTheme="majorBidi" w:cstheme="majorBidi"/>
          <w:sz w:val="28"/>
          <w:szCs w:val="28"/>
        </w:rPr>
        <w:t>3</w:t>
      </w:r>
      <w:r w:rsidRPr="00BA4F82">
        <w:rPr>
          <w:rFonts w:asciiTheme="majorBidi" w:hAnsiTheme="majorBidi" w:cstheme="majorBidi"/>
          <w:sz w:val="28"/>
          <w:szCs w:val="28"/>
        </w:rPr>
        <w:t>%</w:t>
      </w:r>
      <w:r w:rsidR="00066ED0" w:rsidRPr="00BA4F82">
        <w:rPr>
          <w:rFonts w:asciiTheme="majorBidi" w:hAnsiTheme="majorBidi" w:cstheme="majorBidi"/>
          <w:sz w:val="28"/>
          <w:szCs w:val="28"/>
        </w:rPr>
        <w:t>. П</w:t>
      </w:r>
      <w:r w:rsidRPr="00BA4F82">
        <w:rPr>
          <w:rFonts w:asciiTheme="majorBidi" w:hAnsiTheme="majorBidi" w:cstheme="majorBidi"/>
          <w:sz w:val="28"/>
          <w:szCs w:val="28"/>
        </w:rPr>
        <w:t>рослеживается положительная динамика повышения</w:t>
      </w:r>
      <w:r w:rsidR="005355DF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="00CC3AF6" w:rsidRPr="00BA4F82">
        <w:rPr>
          <w:rFonts w:asciiTheme="majorBidi" w:hAnsiTheme="majorBidi" w:cstheme="majorBidi"/>
          <w:sz w:val="28"/>
          <w:szCs w:val="28"/>
        </w:rPr>
        <w:t xml:space="preserve">УНов </w:t>
      </w:r>
      <w:r w:rsidR="00D95332" w:rsidRPr="00BA4F82">
        <w:rPr>
          <w:rFonts w:asciiTheme="majorBidi" w:hAnsiTheme="majorBidi" w:cstheme="majorBidi"/>
          <w:sz w:val="28"/>
          <w:szCs w:val="28"/>
        </w:rPr>
        <w:t xml:space="preserve">в сравнении с прошлым учебным годом </w:t>
      </w:r>
      <w:r w:rsidR="00066ED0" w:rsidRPr="00BA4F82">
        <w:rPr>
          <w:rFonts w:asciiTheme="majorBidi" w:hAnsiTheme="majorBidi" w:cstheme="majorBidi"/>
          <w:sz w:val="28"/>
          <w:szCs w:val="28"/>
        </w:rPr>
        <w:t>на 9,4</w:t>
      </w:r>
      <w:r w:rsidRPr="00BA4F82">
        <w:rPr>
          <w:rFonts w:asciiTheme="majorBidi" w:hAnsiTheme="majorBidi" w:cstheme="majorBidi"/>
          <w:sz w:val="28"/>
          <w:szCs w:val="28"/>
        </w:rPr>
        <w:t xml:space="preserve">%. </w:t>
      </w:r>
      <w:r w:rsidR="00390C73" w:rsidRPr="00BA4F82">
        <w:rPr>
          <w:rFonts w:asciiTheme="majorBidi" w:hAnsiTheme="majorBidi" w:cstheme="majorBidi"/>
          <w:sz w:val="28"/>
          <w:szCs w:val="28"/>
        </w:rPr>
        <w:t xml:space="preserve"> </w:t>
      </w:r>
    </w:p>
    <w:p w14:paraId="23C87AD6" w14:textId="69ADAEF4" w:rsidR="00963E3F" w:rsidRPr="00BA4F82" w:rsidRDefault="00857D14" w:rsidP="00963E3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963E3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Анализ итогового мониторинга </w:t>
      </w:r>
      <w:r w:rsidR="00FC7BA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усвоения программного материала </w:t>
      </w:r>
      <w:r w:rsidR="00963E3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</w:t>
      </w:r>
      <w:r w:rsidR="0027746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младшей </w:t>
      </w:r>
      <w:r w:rsidR="00963E3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группе</w:t>
      </w:r>
      <w:r w:rsidR="0027746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63E3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показал следующее: всего детей от 2 лет – 159,7 тыс., из них владеют высоким, средним уровнем  умений и навыков – 129,0 тыс. детей, что составляет 80,8 %. </w:t>
      </w:r>
    </w:p>
    <w:p w14:paraId="67CEF53F" w14:textId="10B8DAA0" w:rsidR="00C0646F" w:rsidRPr="00BA4F82" w:rsidRDefault="00963E3F" w:rsidP="00C064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В разрезе регионов: Акмолинская область – 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2160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(7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Актюбинская область – 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8098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Алматинская область – 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5965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Атырауская область – 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4823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,0%), ЗКО – 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3605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76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Жамбылская область – 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16439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D604F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Карагандинская область – 6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00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 (7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Костанайская область – 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5789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,7%), Кызылординская область – 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5900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,0%), Мангистауская область – 2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876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Павлодарская область – 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5608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(7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СКО – 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3582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Туркестанская облать – 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26316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(7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ВКО – 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10051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(7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г. Нур-Султан – 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6940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(9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,0%), г. Алматы – 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4547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0,0%), г. Шымкент 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10372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(7</w:t>
      </w:r>
      <w:r w:rsidR="00A71B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,0%)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 </w:t>
      </w:r>
      <w:r w:rsidR="00C0646F" w:rsidRPr="0061744E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Таблица 3.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</w:p>
    <w:p w14:paraId="19A68C1A" w14:textId="79C7CE0A" w:rsidR="00610CF7" w:rsidRPr="00BA4F82" w:rsidRDefault="00963E3F" w:rsidP="003816C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D874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ысокий уровень освоения программы показали г. Нур-Султан 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6940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(9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,0%),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Жамбылская область – 16439 (89,1%),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Кызылординская область 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–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5900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,0%), Алматинская область – 498 (83,5%).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Низки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 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показател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86212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освоения программы </w:t>
      </w:r>
      <w:r w:rsidR="005B6501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Мангистауск</w:t>
      </w:r>
      <w:r w:rsidR="005B6501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ой </w:t>
      </w:r>
      <w:r w:rsidR="00790A8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облас</w:t>
      </w:r>
      <w:r w:rsidR="005B6501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ти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– 2876 (46,4%),</w:t>
      </w:r>
      <w:r w:rsidR="00610CF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A54B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г. Шымкент 10372 (70,0%)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CC302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1FAEB959" w14:textId="5432CBF6" w:rsidR="00F90FDC" w:rsidRPr="00BA4F82" w:rsidRDefault="00F90FDC" w:rsidP="00F90FD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BA4F82">
        <w:rPr>
          <w:rFonts w:asciiTheme="majorBidi" w:hAnsiTheme="majorBidi" w:cstheme="majorBidi"/>
          <w:sz w:val="28"/>
          <w:szCs w:val="28"/>
        </w:rPr>
        <w:tab/>
        <w:t xml:space="preserve">Сравнительный анализ результатов итогового контроля развития умений и навыков среди детей младших групп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 разрезе годов показал</w:t>
      </w:r>
      <w:r w:rsidR="00D62BB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следующее</w:t>
      </w:r>
      <w:r w:rsidRPr="00BA4F82">
        <w:rPr>
          <w:rFonts w:asciiTheme="majorBidi" w:hAnsiTheme="majorBidi" w:cstheme="majorBidi"/>
          <w:sz w:val="28"/>
          <w:szCs w:val="28"/>
        </w:rPr>
        <w:t xml:space="preserve">: 2020-2021 учебный год – 80,2%, 2021-2022 учебный год – 80,8%. </w:t>
      </w:r>
      <w:r w:rsidR="00D47A8A" w:rsidRPr="00BA4F82">
        <w:rPr>
          <w:rFonts w:asciiTheme="majorBidi" w:hAnsiTheme="majorBidi" w:cstheme="majorBidi"/>
          <w:sz w:val="28"/>
          <w:szCs w:val="28"/>
        </w:rPr>
        <w:tab/>
      </w:r>
      <w:r w:rsidRPr="00BA4F82">
        <w:rPr>
          <w:rFonts w:asciiTheme="majorBidi" w:hAnsiTheme="majorBidi" w:cstheme="majorBidi"/>
          <w:sz w:val="28"/>
          <w:szCs w:val="28"/>
        </w:rPr>
        <w:t xml:space="preserve">Прослеживается положительная динамика повышения УНов </w:t>
      </w:r>
      <w:r w:rsidR="00D95332" w:rsidRPr="00BA4F82">
        <w:rPr>
          <w:rFonts w:asciiTheme="majorBidi" w:hAnsiTheme="majorBidi" w:cstheme="majorBidi"/>
          <w:sz w:val="28"/>
          <w:szCs w:val="28"/>
        </w:rPr>
        <w:t xml:space="preserve">в сравнении с прошлым учебным годом </w:t>
      </w:r>
      <w:r w:rsidRPr="00BA4F82">
        <w:rPr>
          <w:rFonts w:asciiTheme="majorBidi" w:hAnsiTheme="majorBidi" w:cstheme="majorBidi"/>
          <w:sz w:val="28"/>
          <w:szCs w:val="28"/>
        </w:rPr>
        <w:t xml:space="preserve">на 0,6%.  </w:t>
      </w:r>
    </w:p>
    <w:p w14:paraId="21C658D9" w14:textId="0B96753D" w:rsidR="003D578F" w:rsidRPr="00BA4F82" w:rsidRDefault="003D578F" w:rsidP="003D578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Анализ итогового мониторинга </w:t>
      </w:r>
      <w:r w:rsidR="00FC7BA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усвоения программного материала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 средней группе показал следующее: всего детей от 3 лет – 233,7 тыс., из них владеют высоким, средним уровнем  умений и навыков – 1</w:t>
      </w:r>
      <w:r w:rsidR="00F70E1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70E1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тыс. детей, что составляет 8</w:t>
      </w:r>
      <w:r w:rsidR="009A180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9A180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%. </w:t>
      </w:r>
    </w:p>
    <w:p w14:paraId="514B4EF4" w14:textId="229F4EF2" w:rsidR="003D578F" w:rsidRPr="00BA4F82" w:rsidRDefault="003D578F" w:rsidP="003D578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В разрезе регионов: Акмолинская область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6139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Актюбинская область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11745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(85,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Алматинская область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21066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Атырауская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область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8436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,0%), ЗКО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7512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Жамбылская область – 1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3367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Карагандинская область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10207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82,3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Костанайская область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7856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91,1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Кызылординская область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10012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,0%), Мангистауская область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6735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60,1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Павлодарская область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7084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СКО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4984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Туркестанская облать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122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ВКО – 1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2627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г. Нур-Султан – </w:t>
      </w:r>
      <w:r w:rsidR="0019037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12918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(9</w:t>
      </w:r>
      <w:r w:rsidR="00987AF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,0%), г. Алматы – </w:t>
      </w:r>
      <w:r w:rsidR="00987AF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8580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</w:t>
      </w:r>
      <w:r w:rsidR="00987AF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,0%), г. Шымкент 1</w:t>
      </w:r>
      <w:r w:rsidR="00987AF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2187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(7</w:t>
      </w:r>
      <w:r w:rsidR="00987AF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,0%)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C0646F" w:rsidRPr="007267D5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Таблица 4.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14:paraId="5C6282D3" w14:textId="5F76729D" w:rsidR="00D62BB0" w:rsidRPr="00BA4F82" w:rsidRDefault="003D578F" w:rsidP="00C1619B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Высокий уровень освоения программы показали</w:t>
      </w:r>
      <w:r w:rsidR="005912A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г. Нур-Султан </w:t>
      </w:r>
      <w:r w:rsidR="00FE33D1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12918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(9</w:t>
      </w:r>
      <w:r w:rsidR="00FE33D1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2,0%),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Ал</w:t>
      </w:r>
      <w:r w:rsidR="00FE33D1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матинская область – 21066 (96,9%),</w:t>
      </w:r>
      <w:r w:rsidR="00D65C4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СКО – 4984 (94,1%).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Низки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показател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 </w:t>
      </w:r>
      <w:r w:rsidR="00722C7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освоения программы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Мангистауской области – </w:t>
      </w:r>
      <w:r w:rsidR="00D65C4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6735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D65C4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D65C4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</w:t>
      </w:r>
      <w:r w:rsidR="00C1619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г. Шымкент 12187 (71,0%)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9C097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</w:p>
    <w:p w14:paraId="59998D35" w14:textId="3BC77289" w:rsidR="00D62BB0" w:rsidRPr="00BA4F82" w:rsidRDefault="00D62BB0" w:rsidP="00D62BB0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BA4F82">
        <w:rPr>
          <w:rFonts w:asciiTheme="majorBidi" w:hAnsiTheme="majorBidi" w:cstheme="majorBidi"/>
          <w:sz w:val="28"/>
          <w:szCs w:val="28"/>
        </w:rPr>
        <w:tab/>
        <w:t xml:space="preserve">Сравнительный анализ результатов итогового контроля развития умений и навыков среди детей средних групп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 разрезе годов показал следующее</w:t>
      </w:r>
      <w:r w:rsidRPr="00BA4F82">
        <w:rPr>
          <w:rFonts w:asciiTheme="majorBidi" w:hAnsiTheme="majorBidi" w:cstheme="majorBidi"/>
          <w:sz w:val="28"/>
          <w:szCs w:val="28"/>
        </w:rPr>
        <w:t xml:space="preserve">: 2020-2021 учебный год – 83,8%, 2021-2022 учебный год – 84,5%. Прослеживается положительная динамика повышения УНов </w:t>
      </w:r>
      <w:r w:rsidR="00D95332" w:rsidRPr="00BA4F82">
        <w:rPr>
          <w:rFonts w:asciiTheme="majorBidi" w:hAnsiTheme="majorBidi" w:cstheme="majorBidi"/>
          <w:sz w:val="28"/>
          <w:szCs w:val="28"/>
        </w:rPr>
        <w:t xml:space="preserve">в сравнении с прошлым учебным годом </w:t>
      </w:r>
      <w:r w:rsidRPr="00BA4F82">
        <w:rPr>
          <w:rFonts w:asciiTheme="majorBidi" w:hAnsiTheme="majorBidi" w:cstheme="majorBidi"/>
          <w:sz w:val="28"/>
          <w:szCs w:val="28"/>
        </w:rPr>
        <w:t xml:space="preserve">на 0,7%.  </w:t>
      </w:r>
    </w:p>
    <w:p w14:paraId="18D408D2" w14:textId="22DF5DA8" w:rsidR="00D14F8D" w:rsidRPr="00BA4F82" w:rsidRDefault="00C1619B" w:rsidP="00D14F8D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Анализ итогового мониторинга </w:t>
      </w:r>
      <w:r w:rsidR="00FC7BA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усвоения программного материала 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 с</w:t>
      </w:r>
      <w:r w:rsidR="000C474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таршей 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группе показал следующее: всего детей от </w:t>
      </w:r>
      <w:r w:rsidR="0022151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4 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лет – 2</w:t>
      </w:r>
      <w:r w:rsidR="0022151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58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22151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9 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тыс., из них владеют высоким, средним уровнем  умений и навыков – </w:t>
      </w:r>
      <w:r w:rsidR="0022151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220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22151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тыс. детей, что составляет 8</w:t>
      </w:r>
      <w:r w:rsidR="0022151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22151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%. </w:t>
      </w:r>
    </w:p>
    <w:p w14:paraId="19632C1F" w14:textId="142AADF0" w:rsidR="00D14F8D" w:rsidRPr="00BA4F82" w:rsidRDefault="00D14F8D" w:rsidP="00D14F8D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В разрезе регионов: Акмолинская область – 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8380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Актюбинская область – 1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0300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Алматинская область – 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32000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(9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Атырауская область – 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9100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,0%), ЗКО – 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8712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(85,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Жамбылская область – 1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2450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Карагандинская область – 10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316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Костанайская область – 7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350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Кызылординская область – 1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2550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Мангистауская область – 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10010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Павлодарская область – 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8400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СКО – 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4500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Туркестанская облать – 3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5705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(82,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ВКО – 1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2760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г. Нур-Султан – 1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4460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г. Алматы – 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9332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4,0%), г. Шымкент - 14500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55E7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C0646F" w:rsidRPr="007267D5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Таблица 5.</w:t>
      </w:r>
      <w:r w:rsidR="00C0646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14:paraId="190716C6" w14:textId="12DEC4EF" w:rsidR="001D22DF" w:rsidRPr="00BA4F82" w:rsidRDefault="00D14F8D" w:rsidP="003F315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Высокий уровень освоения программы показали</w:t>
      </w:r>
      <w:r w:rsidR="00500F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Алматинская область – 32000 (92,2%), г. Нур-Султан 14460 (89,8%), Павлодарская область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– </w:t>
      </w:r>
      <w:r w:rsidR="00500F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8400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500F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500F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7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%).</w:t>
      </w:r>
      <w:r w:rsidR="00500F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Низки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показател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 </w:t>
      </w:r>
      <w:r w:rsidR="00636AC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освоения программы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</w:t>
      </w:r>
      <w:r w:rsidR="00500FD7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Турк</w:t>
      </w:r>
      <w:r w:rsidR="007267D5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kk-KZ" w:eastAsia="ru-RU"/>
        </w:rPr>
        <w:t>е</w:t>
      </w:r>
      <w:r w:rsidR="00500FD7"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станской </w:t>
      </w:r>
      <w:r w:rsidRPr="006174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о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бласти – </w:t>
      </w:r>
      <w:r w:rsidR="00500F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35705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500F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500FD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</w:t>
      </w:r>
      <w:r w:rsidR="000E72D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Мангистауск</w:t>
      </w:r>
      <w:r w:rsidR="00CC302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ой </w:t>
      </w:r>
      <w:r w:rsidR="000E72D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област</w:t>
      </w:r>
      <w:r w:rsidR="00CC302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 </w:t>
      </w:r>
      <w:r w:rsidR="000E72D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– 10010 (82,6%)</w:t>
      </w:r>
      <w:r w:rsidR="00266CD4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6703F9F" w14:textId="6D81C743" w:rsidR="00100332" w:rsidRPr="00BA4F82" w:rsidRDefault="001D22DF" w:rsidP="00D14F8D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BA4F82">
        <w:rPr>
          <w:rFonts w:asciiTheme="majorBidi" w:hAnsiTheme="majorBidi" w:cstheme="majorBidi"/>
          <w:sz w:val="28"/>
          <w:szCs w:val="28"/>
        </w:rPr>
        <w:tab/>
        <w:t xml:space="preserve">Сравнительный анализ результатов итогового контроля развития умений и навыков среди детей старших групп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 разрезе годов показал следующее</w:t>
      </w:r>
      <w:r w:rsidRPr="00BA4F82">
        <w:rPr>
          <w:rFonts w:asciiTheme="majorBidi" w:hAnsiTheme="majorBidi" w:cstheme="majorBidi"/>
          <w:sz w:val="28"/>
          <w:szCs w:val="28"/>
        </w:rPr>
        <w:t xml:space="preserve">: 2020-2021 учебный год – 87,0%, 2021-2022 учебный год – 85,3%. </w:t>
      </w:r>
      <w:r w:rsidR="00BF39BF" w:rsidRPr="00BA4F82">
        <w:rPr>
          <w:rFonts w:asciiTheme="majorBidi" w:hAnsiTheme="majorBidi" w:cstheme="majorBidi"/>
          <w:sz w:val="28"/>
          <w:szCs w:val="28"/>
        </w:rPr>
        <w:tab/>
      </w:r>
      <w:r w:rsidRPr="00BA4F82">
        <w:rPr>
          <w:rFonts w:asciiTheme="majorBidi" w:hAnsiTheme="majorBidi" w:cstheme="majorBidi"/>
          <w:sz w:val="28"/>
          <w:szCs w:val="28"/>
        </w:rPr>
        <w:t xml:space="preserve">Прослеживается тенденция </w:t>
      </w:r>
      <w:r w:rsidR="00575EC2" w:rsidRPr="00BA4F82">
        <w:rPr>
          <w:rFonts w:asciiTheme="majorBidi" w:hAnsiTheme="majorBidi" w:cstheme="majorBidi"/>
          <w:sz w:val="28"/>
          <w:szCs w:val="28"/>
        </w:rPr>
        <w:t xml:space="preserve">незначительного </w:t>
      </w:r>
      <w:r w:rsidRPr="00BA4F82">
        <w:rPr>
          <w:rFonts w:asciiTheme="majorBidi" w:hAnsiTheme="majorBidi" w:cstheme="majorBidi"/>
          <w:sz w:val="28"/>
          <w:szCs w:val="28"/>
        </w:rPr>
        <w:t>понижения показателей УНов</w:t>
      </w:r>
      <w:r w:rsidR="00100332" w:rsidRPr="00BA4F82">
        <w:rPr>
          <w:rFonts w:asciiTheme="majorBidi" w:hAnsiTheme="majorBidi" w:cstheme="majorBidi"/>
          <w:sz w:val="28"/>
          <w:szCs w:val="28"/>
        </w:rPr>
        <w:t xml:space="preserve"> в сравнении с прошлым учебным годом </w:t>
      </w:r>
      <w:r w:rsidRPr="0061744E">
        <w:rPr>
          <w:rFonts w:asciiTheme="majorBidi" w:hAnsiTheme="majorBidi" w:cstheme="majorBidi"/>
          <w:sz w:val="28"/>
          <w:szCs w:val="28"/>
        </w:rPr>
        <w:t>на 1,7%.</w:t>
      </w:r>
    </w:p>
    <w:p w14:paraId="180B38F9" w14:textId="1D7F98B4" w:rsidR="00D14F8D" w:rsidRPr="00BA4F82" w:rsidRDefault="001D22DF" w:rsidP="00D14F8D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BA4F82">
        <w:rPr>
          <w:rFonts w:asciiTheme="majorBidi" w:hAnsiTheme="majorBidi" w:cstheme="majorBidi"/>
          <w:color w:val="FF0000"/>
          <w:sz w:val="28"/>
          <w:szCs w:val="28"/>
        </w:rPr>
        <w:t xml:space="preserve">  </w:t>
      </w:r>
      <w:r w:rsidR="00857D14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Анализ итогового мониторинга </w:t>
      </w:r>
      <w:r w:rsidR="005D6857"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="00FC7BA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своения программного материала 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 групп</w:t>
      </w:r>
      <w:r w:rsidR="001171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ах (классах) предшкольной подготовки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показал следующее: всего детей от </w:t>
      </w:r>
      <w:r w:rsidR="001171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5 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лет – </w:t>
      </w:r>
      <w:r w:rsidR="001171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365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171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0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тыс., из них владеют высоким, средним уровнем  умений и навыков – </w:t>
      </w:r>
      <w:r w:rsidR="001171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317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171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9 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тыс. детей, что составляет 8</w:t>
      </w:r>
      <w:r w:rsidR="001171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7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1171DB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 </w:t>
      </w:r>
      <w:r w:rsidR="00D14F8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%. </w:t>
      </w:r>
    </w:p>
    <w:p w14:paraId="0195672D" w14:textId="255AA9C0" w:rsidR="00D14F8D" w:rsidRPr="00BA4F82" w:rsidRDefault="00D14F8D" w:rsidP="00D14F8D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В разрезе регионов: Акмолинская область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19350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Актюбинская область – 1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3210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Алматинская область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71130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(9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Атырауская область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10650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ЗКО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16745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92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5%), Жамбылская область – 8301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(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85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Карагандинская область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11930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,3%), Костанайская область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9655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,1%), Кызылординская область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21150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Мангистауская область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12715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,1%), Павлодарская область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8589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СКО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6100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4,1%), Туркестанская облать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49985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ВКО – 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18700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(8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F55EF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0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г. Нур-Султан – 1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3368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(9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%), г. Алматы – 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9779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(8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 г. Шымкент 1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6590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84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</w:t>
      </w:r>
      <w:r w:rsidR="009C097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8032D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032D3" w:rsidRPr="007267D5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Таблица 6.</w:t>
      </w:r>
      <w:r w:rsidR="008032D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0C41EEDC" w14:textId="5F552D6B" w:rsidR="00E74F2F" w:rsidRPr="00BA4F82" w:rsidRDefault="00D14F8D" w:rsidP="00857D1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Высокий уровень освоения программы показали 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Алматинская область -  71130 (93,6%), ЗКО – 16745 (92,5%),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г. Нур-Султан 1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3368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(9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Низки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показател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 </w:t>
      </w:r>
      <w:r w:rsidR="00636AC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освоения программы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Туркестанской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области – 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49985 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83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551F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="00CD610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</w:t>
      </w:r>
      <w:r w:rsidR="00CC302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ВКО – 18700 (84,0%)</w:t>
      </w:r>
      <w:r w:rsidR="008032D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9C0970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</w:p>
    <w:p w14:paraId="45FE9A37" w14:textId="1D40288B" w:rsidR="00CA4313" w:rsidRPr="00BA4F82" w:rsidRDefault="00E74F2F" w:rsidP="00100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8C330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С</w:t>
      </w:r>
      <w:r w:rsidR="008C3305" w:rsidRPr="00BA4F82">
        <w:rPr>
          <w:rFonts w:asciiTheme="majorBidi" w:hAnsiTheme="majorBidi" w:cstheme="majorBidi"/>
          <w:sz w:val="28"/>
          <w:szCs w:val="28"/>
        </w:rPr>
        <w:t xml:space="preserve">равнительный </w:t>
      </w:r>
      <w:r w:rsidR="00DF7B80" w:rsidRPr="00BA4F82">
        <w:rPr>
          <w:rFonts w:asciiTheme="majorBidi" w:hAnsiTheme="majorBidi" w:cstheme="majorBidi"/>
          <w:sz w:val="28"/>
          <w:szCs w:val="28"/>
        </w:rPr>
        <w:t>анализ результатов итогового контроля развития умений и навыков среди детей групп (классов) предшкольной подготовки</w:t>
      </w:r>
      <w:r w:rsidR="00E11D8A" w:rsidRPr="00BA4F82">
        <w:rPr>
          <w:rFonts w:asciiTheme="majorBidi" w:hAnsiTheme="majorBidi" w:cstheme="majorBidi"/>
          <w:sz w:val="28"/>
          <w:szCs w:val="28"/>
        </w:rPr>
        <w:t xml:space="preserve"> в разрезе годов</w:t>
      </w:r>
      <w:r w:rsidR="008C3305" w:rsidRPr="00BA4F82">
        <w:rPr>
          <w:rFonts w:asciiTheme="majorBidi" w:hAnsiTheme="majorBidi" w:cstheme="majorBidi"/>
          <w:sz w:val="28"/>
          <w:szCs w:val="28"/>
        </w:rPr>
        <w:t xml:space="preserve"> показал следующее</w:t>
      </w:r>
      <w:r w:rsidR="00DF7B80" w:rsidRPr="00BA4F82">
        <w:rPr>
          <w:rFonts w:asciiTheme="majorBidi" w:hAnsiTheme="majorBidi" w:cstheme="majorBidi"/>
          <w:sz w:val="28"/>
          <w:szCs w:val="28"/>
        </w:rPr>
        <w:t>:</w:t>
      </w:r>
      <w:r w:rsidR="00E45C80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="00925F5A" w:rsidRPr="00BA4F82">
        <w:rPr>
          <w:rFonts w:asciiTheme="majorBidi" w:hAnsiTheme="majorBidi" w:cstheme="majorBidi"/>
          <w:sz w:val="28"/>
          <w:szCs w:val="28"/>
        </w:rPr>
        <w:t>2020-2021 учебный год – 8</w:t>
      </w:r>
      <w:r w:rsidR="00CA4313" w:rsidRPr="00BA4F82">
        <w:rPr>
          <w:rFonts w:asciiTheme="majorBidi" w:hAnsiTheme="majorBidi" w:cstheme="majorBidi"/>
          <w:sz w:val="28"/>
          <w:szCs w:val="28"/>
        </w:rPr>
        <w:t>7</w:t>
      </w:r>
      <w:r w:rsidR="00925F5A" w:rsidRPr="00BA4F82">
        <w:rPr>
          <w:rFonts w:asciiTheme="majorBidi" w:hAnsiTheme="majorBidi" w:cstheme="majorBidi"/>
          <w:sz w:val="28"/>
          <w:szCs w:val="28"/>
        </w:rPr>
        <w:t>,</w:t>
      </w:r>
      <w:r w:rsidR="00CA4313" w:rsidRPr="00BA4F82">
        <w:rPr>
          <w:rFonts w:asciiTheme="majorBidi" w:hAnsiTheme="majorBidi" w:cstheme="majorBidi"/>
          <w:sz w:val="28"/>
          <w:szCs w:val="28"/>
        </w:rPr>
        <w:t>2</w:t>
      </w:r>
      <w:r w:rsidR="00925F5A" w:rsidRPr="00BA4F82">
        <w:rPr>
          <w:rFonts w:asciiTheme="majorBidi" w:hAnsiTheme="majorBidi" w:cstheme="majorBidi"/>
          <w:sz w:val="28"/>
          <w:szCs w:val="28"/>
        </w:rPr>
        <w:t>%, 2021-2022 учебный</w:t>
      </w:r>
      <w:r w:rsidR="003F3F72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="00925F5A" w:rsidRPr="00BA4F82">
        <w:rPr>
          <w:rFonts w:asciiTheme="majorBidi" w:hAnsiTheme="majorBidi" w:cstheme="majorBidi"/>
          <w:sz w:val="28"/>
          <w:szCs w:val="28"/>
        </w:rPr>
        <w:t>год</w:t>
      </w:r>
      <w:r w:rsidR="003F3F72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="00925F5A" w:rsidRPr="00BA4F82">
        <w:rPr>
          <w:rFonts w:asciiTheme="majorBidi" w:hAnsiTheme="majorBidi" w:cstheme="majorBidi"/>
          <w:sz w:val="28"/>
          <w:szCs w:val="28"/>
        </w:rPr>
        <w:t>–</w:t>
      </w:r>
      <w:r w:rsidR="003F3F72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="00925F5A" w:rsidRPr="00BA4F82">
        <w:rPr>
          <w:rFonts w:asciiTheme="majorBidi" w:hAnsiTheme="majorBidi" w:cstheme="majorBidi"/>
          <w:sz w:val="28"/>
          <w:szCs w:val="28"/>
        </w:rPr>
        <w:t>87,1%.</w:t>
      </w:r>
      <w:r w:rsidR="00E45C80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="00925F5A" w:rsidRPr="00BA4F82">
        <w:rPr>
          <w:rFonts w:asciiTheme="majorBidi" w:hAnsiTheme="majorBidi" w:cstheme="majorBidi"/>
          <w:sz w:val="28"/>
          <w:szCs w:val="28"/>
        </w:rPr>
        <w:t>Следовательно,</w:t>
      </w:r>
      <w:r w:rsidR="00E45C80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="00CA4313" w:rsidRPr="00BA4F82">
        <w:rPr>
          <w:rFonts w:asciiTheme="majorBidi" w:hAnsiTheme="majorBidi" w:cstheme="majorBidi"/>
          <w:sz w:val="28"/>
          <w:szCs w:val="28"/>
        </w:rPr>
        <w:t>п</w:t>
      </w:r>
      <w:r w:rsidR="003F5B8E" w:rsidRPr="00BA4F82">
        <w:rPr>
          <w:rFonts w:asciiTheme="majorBidi" w:hAnsiTheme="majorBidi" w:cstheme="majorBidi"/>
          <w:sz w:val="28"/>
          <w:szCs w:val="28"/>
        </w:rPr>
        <w:t>рослеживается незначительное</w:t>
      </w:r>
      <w:r w:rsidR="00CA4313" w:rsidRPr="00BA4F82">
        <w:rPr>
          <w:rFonts w:asciiTheme="majorBidi" w:hAnsiTheme="majorBidi" w:cstheme="majorBidi"/>
          <w:sz w:val="28"/>
          <w:szCs w:val="28"/>
        </w:rPr>
        <w:t xml:space="preserve"> понижени</w:t>
      </w:r>
      <w:r w:rsidR="003F5B8E" w:rsidRPr="00BA4F82">
        <w:rPr>
          <w:rFonts w:asciiTheme="majorBidi" w:hAnsiTheme="majorBidi" w:cstheme="majorBidi"/>
          <w:sz w:val="28"/>
          <w:szCs w:val="28"/>
        </w:rPr>
        <w:t xml:space="preserve">е </w:t>
      </w:r>
      <w:r w:rsidR="00CA4313" w:rsidRPr="00BA4F82">
        <w:rPr>
          <w:rFonts w:asciiTheme="majorBidi" w:hAnsiTheme="majorBidi" w:cstheme="majorBidi"/>
          <w:sz w:val="28"/>
          <w:szCs w:val="28"/>
        </w:rPr>
        <w:t xml:space="preserve">показателей ЗУНов в сравнении с прошлым учебным годом на </w:t>
      </w:r>
      <w:r w:rsidR="00CA4313" w:rsidRPr="0061744E">
        <w:rPr>
          <w:rFonts w:asciiTheme="majorBidi" w:hAnsiTheme="majorBidi" w:cstheme="majorBidi"/>
          <w:sz w:val="28"/>
          <w:szCs w:val="28"/>
        </w:rPr>
        <w:t>0,1%.</w:t>
      </w:r>
    </w:p>
    <w:p w14:paraId="762AB4F7" w14:textId="61FE865B" w:rsidR="0055283C" w:rsidRPr="00BA4F82" w:rsidRDefault="0055283C" w:rsidP="00552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9444D1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 целом и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тоговые результаты мониторинга сформированности умений и навыков среди детей групп (классов) предшкольной подготовки за 2021-2022 учебный год свидетельствуют о достаточном уровне освоения образовательной программы</w:t>
      </w:r>
      <w:r w:rsidR="00F21F4A" w:rsidRPr="00F21F4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21F4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 </w:t>
      </w:r>
      <w:r w:rsidR="00F21F4A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готовности к школьному обучению</w:t>
      </w: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 </w:t>
      </w:r>
    </w:p>
    <w:p w14:paraId="45A66ACD" w14:textId="2C717A2D" w:rsidR="00A2374D" w:rsidRPr="00BA4F82" w:rsidRDefault="00100332" w:rsidP="00AA78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Theme="majorBidi" w:hAnsiTheme="majorBidi" w:cstheme="majorBidi"/>
          <w:sz w:val="28"/>
          <w:szCs w:val="28"/>
        </w:rPr>
        <w:tab/>
      </w:r>
      <w:r w:rsidR="00FE71C5" w:rsidRPr="00BA4F82">
        <w:rPr>
          <w:rFonts w:asciiTheme="majorBidi" w:hAnsiTheme="majorBidi" w:cstheme="majorBidi"/>
          <w:sz w:val="28"/>
          <w:szCs w:val="28"/>
        </w:rPr>
        <w:t>Кроме того</w:t>
      </w:r>
      <w:r w:rsidR="008C330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E71C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C3305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осущес</w:t>
      </w:r>
      <w:r w:rsidR="00A2374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твлялся сравнительный анализ результатов стартового, промежут</w:t>
      </w:r>
      <w:r w:rsidR="00D53B5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очного и итогового контроля </w:t>
      </w:r>
      <w:r w:rsidR="00A2374D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сформированности умений и навыков среди детей групп (классов) предшкольной подготовки</w:t>
      </w:r>
      <w:r w:rsidR="00D53B5C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 2021-2022 учебный год. </w:t>
      </w:r>
    </w:p>
    <w:p w14:paraId="1868D73C" w14:textId="75204687" w:rsidR="00C561A3" w:rsidRPr="00BA4F82" w:rsidRDefault="00AA7877" w:rsidP="00C561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C561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В</w:t>
      </w:r>
      <w:r w:rsidR="003D12F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ысокий уровень освоения программы среди детей предшкольного возраста (с 5 лет)</w:t>
      </w:r>
      <w:r w:rsidR="0072623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2021-2022 году </w:t>
      </w:r>
      <w:r w:rsidR="003D12F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показали</w:t>
      </w:r>
      <w:r w:rsidR="00C561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следующие </w:t>
      </w:r>
      <w:r w:rsidR="0072623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регионы</w:t>
      </w:r>
      <w:r w:rsidR="00650DAE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72623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ЗКО </w:t>
      </w:r>
      <w:r w:rsidR="003D12F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(9</w:t>
      </w:r>
      <w:r w:rsidR="0072623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="003D12F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72623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="003D12F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%),</w:t>
      </w:r>
      <w:r w:rsidR="0072623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Павлодарская (90,7%), Кызылординская (88,7%),</w:t>
      </w:r>
      <w:r w:rsidR="00AC7F46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72623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г. Нур-Султан </w:t>
      </w:r>
      <w:r w:rsidR="003D12F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72623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87</w:t>
      </w:r>
      <w:r w:rsidR="003D12F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726237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="003D12F9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>%).</w:t>
      </w:r>
      <w:r w:rsidR="00C561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561A3" w:rsidRPr="00D534CB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Таблица 7.</w:t>
      </w:r>
      <w:r w:rsidR="00C561A3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14:paraId="03FC4859" w14:textId="39D29EFF" w:rsidR="0055283C" w:rsidRPr="00D534CB" w:rsidRDefault="00C561A3" w:rsidP="005028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1243C1" w:rsidRPr="00BA4F82">
        <w:rPr>
          <w:rFonts w:ascii="Times New Roman" w:hAnsi="Times New Roman" w:cs="Times New Roman"/>
          <w:sz w:val="28"/>
          <w:szCs w:val="28"/>
          <w:lang w:val="kk-KZ"/>
        </w:rPr>
        <w:t>Такж</w:t>
      </w:r>
      <w:r w:rsidR="005A08CF" w:rsidRPr="00BA4F82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1243C1" w:rsidRPr="00BA4F8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14AC8" w:rsidRPr="00BA4F8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D0AC1" w:rsidRPr="00BA4F82">
        <w:rPr>
          <w:rFonts w:ascii="Times New Roman" w:hAnsi="Times New Roman" w:cs="Times New Roman"/>
          <w:sz w:val="28"/>
          <w:szCs w:val="28"/>
          <w:lang w:val="kk-KZ"/>
        </w:rPr>
        <w:t xml:space="preserve">проанализированы </w:t>
      </w:r>
      <w:r w:rsidR="001243C1" w:rsidRPr="00BA4F82">
        <w:rPr>
          <w:rFonts w:ascii="Times New Roman" w:hAnsi="Times New Roman" w:cs="Times New Roman"/>
          <w:sz w:val="28"/>
          <w:szCs w:val="28"/>
          <w:lang w:val="kk-KZ"/>
        </w:rPr>
        <w:t>результы стартового, промежуточного</w:t>
      </w:r>
      <w:r w:rsidR="008D0AC1" w:rsidRPr="00BA4F8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243C1" w:rsidRPr="00BA4F82">
        <w:rPr>
          <w:rFonts w:ascii="Times New Roman" w:hAnsi="Times New Roman" w:cs="Times New Roman"/>
          <w:sz w:val="28"/>
          <w:szCs w:val="28"/>
          <w:lang w:val="kk-KZ"/>
        </w:rPr>
        <w:t xml:space="preserve">и итогового </w:t>
      </w:r>
      <w:r w:rsidR="008D0AC1" w:rsidRPr="00BA4F82">
        <w:rPr>
          <w:rFonts w:ascii="Times New Roman" w:hAnsi="Times New Roman" w:cs="Times New Roman"/>
          <w:sz w:val="28"/>
          <w:szCs w:val="28"/>
          <w:lang w:val="kk-KZ"/>
        </w:rPr>
        <w:t xml:space="preserve">мониторинга </w:t>
      </w:r>
      <w:r w:rsidR="001243C1" w:rsidRPr="00BA4F82">
        <w:rPr>
          <w:rFonts w:ascii="Times New Roman" w:hAnsi="Times New Roman" w:cs="Times New Roman"/>
          <w:sz w:val="28"/>
          <w:szCs w:val="28"/>
          <w:lang w:val="kk-KZ"/>
        </w:rPr>
        <w:t>среди детей групп (классов) предшкольной подготовки за</w:t>
      </w:r>
      <w:r w:rsidR="006174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243C1"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20</w:t>
      </w:r>
      <w:r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20</w:t>
      </w:r>
      <w:r w:rsidR="001243C1"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-202</w:t>
      </w:r>
      <w:r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 </w:t>
      </w:r>
      <w:r w:rsidR="001243C1"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и</w:t>
      </w:r>
      <w:r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1243C1"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202</w:t>
      </w:r>
      <w:r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</w:t>
      </w:r>
      <w:r w:rsidR="001243C1"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-202</w:t>
      </w:r>
      <w:r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 учебны</w:t>
      </w:r>
      <w:r w:rsidR="00D534CB"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</w:t>
      </w:r>
      <w:r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год</w:t>
      </w:r>
      <w:r w:rsidR="00D534CB"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ы</w:t>
      </w:r>
      <w:r w:rsidR="001243C1"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  <w:r w:rsidR="00AB7C89" w:rsidRPr="006174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В </w:t>
      </w:r>
      <w:r w:rsidR="00AB7C89" w:rsidRPr="00BA4F82">
        <w:rPr>
          <w:rFonts w:ascii="Times New Roman" w:hAnsi="Times New Roman" w:cs="Times New Roman"/>
          <w:sz w:val="28"/>
          <w:szCs w:val="28"/>
          <w:lang w:val="kk-KZ"/>
        </w:rPr>
        <w:t xml:space="preserve">стартовых мониторинговых данных наблюдается понижение показателей </w:t>
      </w:r>
      <w:r w:rsidR="00143DB7">
        <w:rPr>
          <w:rFonts w:ascii="Times New Roman" w:hAnsi="Times New Roman" w:cs="Times New Roman"/>
          <w:sz w:val="28"/>
          <w:szCs w:val="28"/>
          <w:lang w:val="kk-KZ"/>
        </w:rPr>
        <w:t xml:space="preserve">УНов на 5,7%, а в промежуточных </w:t>
      </w:r>
      <w:r w:rsidR="00AB7C89" w:rsidRPr="00BA4F82">
        <w:rPr>
          <w:rFonts w:ascii="Times New Roman" w:hAnsi="Times New Roman" w:cs="Times New Roman"/>
          <w:sz w:val="28"/>
          <w:szCs w:val="28"/>
          <w:lang w:val="kk-KZ"/>
        </w:rPr>
        <w:t>наб</w:t>
      </w:r>
      <w:r w:rsidR="00143DB7">
        <w:rPr>
          <w:rFonts w:ascii="Times New Roman" w:hAnsi="Times New Roman" w:cs="Times New Roman"/>
          <w:sz w:val="28"/>
          <w:szCs w:val="28"/>
          <w:lang w:val="kk-KZ"/>
        </w:rPr>
        <w:t xml:space="preserve">людается положительная динамика </w:t>
      </w:r>
      <w:r w:rsidR="00AB7C89" w:rsidRPr="00BA4F82">
        <w:rPr>
          <w:rFonts w:ascii="Times New Roman" w:hAnsi="Times New Roman" w:cs="Times New Roman"/>
          <w:sz w:val="28"/>
          <w:szCs w:val="28"/>
          <w:lang w:val="kk-KZ"/>
        </w:rPr>
        <w:t>на 1,4%</w:t>
      </w:r>
      <w:r w:rsidR="00143DB7">
        <w:rPr>
          <w:rFonts w:ascii="Times New Roman" w:hAnsi="Times New Roman" w:cs="Times New Roman"/>
          <w:sz w:val="28"/>
          <w:szCs w:val="28"/>
          <w:lang w:val="kk-KZ"/>
        </w:rPr>
        <w:t xml:space="preserve">.  В </w:t>
      </w:r>
      <w:r w:rsidR="0050283C" w:rsidRPr="00BA4F82">
        <w:rPr>
          <w:rFonts w:ascii="Times New Roman" w:hAnsi="Times New Roman" w:cs="Times New Roman"/>
          <w:sz w:val="28"/>
          <w:szCs w:val="28"/>
          <w:lang w:val="kk-KZ"/>
        </w:rPr>
        <w:t xml:space="preserve">итоговом мониторинге наблюдается незначительное снижение </w:t>
      </w:r>
      <w:r w:rsidR="00143DB7">
        <w:rPr>
          <w:rFonts w:ascii="Times New Roman" w:hAnsi="Times New Roman" w:cs="Times New Roman"/>
          <w:sz w:val="28"/>
          <w:szCs w:val="28"/>
          <w:lang w:val="kk-KZ"/>
        </w:rPr>
        <w:t xml:space="preserve">показателей </w:t>
      </w:r>
      <w:r w:rsidR="0050283C" w:rsidRPr="00BA4F82">
        <w:rPr>
          <w:rFonts w:ascii="Times New Roman" w:hAnsi="Times New Roman" w:cs="Times New Roman"/>
          <w:sz w:val="28"/>
          <w:szCs w:val="28"/>
          <w:lang w:val="kk-KZ"/>
        </w:rPr>
        <w:t xml:space="preserve">УНов на 0,1%. </w:t>
      </w:r>
      <w:r w:rsidR="00F82AC9" w:rsidRPr="00D534CB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Таблица 8.</w:t>
      </w:r>
    </w:p>
    <w:p w14:paraId="4E3B1C6D" w14:textId="77777777" w:rsidR="00486242" w:rsidRDefault="00486242" w:rsidP="00486242">
      <w:pPr>
        <w:spacing w:after="0" w:line="240" w:lineRule="auto"/>
        <w:ind w:firstLine="708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BA4F82">
        <w:rPr>
          <w:rFonts w:asciiTheme="majorBidi" w:hAnsiTheme="majorBidi" w:cstheme="majorBidi"/>
          <w:sz w:val="28"/>
          <w:szCs w:val="28"/>
        </w:rPr>
        <w:t xml:space="preserve">Сравнительный анализ результатов мониторинга </w:t>
      </w:r>
      <w:r w:rsidRPr="003C5A7F">
        <w:rPr>
          <w:rFonts w:asciiTheme="majorBidi" w:hAnsiTheme="majorBidi" w:cstheme="majorBidi"/>
          <w:color w:val="000000" w:themeColor="text1"/>
          <w:sz w:val="28"/>
          <w:szCs w:val="28"/>
        </w:rPr>
        <w:t>за 2020-2021 и 2021-2022 учебны</w:t>
      </w:r>
      <w:r w:rsidRPr="003C5A7F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е</w:t>
      </w:r>
      <w:r w:rsidRPr="003C5A7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год</w:t>
      </w:r>
      <w:r w:rsidRPr="003C5A7F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ы</w:t>
      </w:r>
      <w:r w:rsidRPr="003C5A7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п</w:t>
      </w:r>
      <w:r w:rsidRPr="003C5A7F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оказал</w:t>
      </w:r>
      <w:r w:rsidRPr="003C5A7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положительную динамику развития детей по всем образовательным областям. </w:t>
      </w:r>
    </w:p>
    <w:p w14:paraId="5C562B83" w14:textId="32CAFD5F" w:rsidR="00AE1239" w:rsidRPr="00BA4F82" w:rsidRDefault="001D30D5" w:rsidP="00AE123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>
        <w:rPr>
          <w:rFonts w:asciiTheme="majorBidi" w:hAnsiTheme="majorBidi" w:cstheme="majorBidi"/>
          <w:sz w:val="28"/>
          <w:szCs w:val="28"/>
        </w:rPr>
        <w:t>Таким образом</w:t>
      </w:r>
      <w:r w:rsidR="0070570F" w:rsidRPr="00BA4F82">
        <w:rPr>
          <w:rFonts w:asciiTheme="majorBidi" w:hAnsiTheme="majorBidi" w:cstheme="majorBidi"/>
          <w:sz w:val="28"/>
          <w:szCs w:val="28"/>
        </w:rPr>
        <w:t xml:space="preserve">, </w:t>
      </w:r>
      <w:r w:rsidR="00AE1239" w:rsidRPr="00BA4F82">
        <w:rPr>
          <w:rFonts w:asciiTheme="majorBidi" w:hAnsiTheme="majorBidi" w:cstheme="majorBidi"/>
          <w:sz w:val="28"/>
          <w:szCs w:val="28"/>
        </w:rPr>
        <w:t xml:space="preserve">показатели </w:t>
      </w:r>
      <w:r w:rsidR="00AE1239">
        <w:rPr>
          <w:rFonts w:asciiTheme="majorBidi" w:hAnsiTheme="majorBidi" w:cstheme="majorBidi"/>
          <w:sz w:val="28"/>
          <w:szCs w:val="28"/>
        </w:rPr>
        <w:t>освоен</w:t>
      </w:r>
      <w:r w:rsidR="00AE1239" w:rsidRPr="00BA4F82">
        <w:rPr>
          <w:rFonts w:asciiTheme="majorBidi" w:hAnsiTheme="majorBidi" w:cstheme="majorBidi"/>
          <w:sz w:val="28"/>
          <w:szCs w:val="28"/>
        </w:rPr>
        <w:t xml:space="preserve">ия </w:t>
      </w:r>
      <w:r w:rsidR="00AE1239">
        <w:rPr>
          <w:rFonts w:asciiTheme="majorBidi" w:hAnsiTheme="majorBidi" w:cstheme="majorBidi"/>
          <w:sz w:val="28"/>
          <w:szCs w:val="28"/>
        </w:rPr>
        <w:t xml:space="preserve">Типовой учебной </w:t>
      </w:r>
      <w:r w:rsidR="00AE1239" w:rsidRPr="00BA4F82">
        <w:rPr>
          <w:rFonts w:asciiTheme="majorBidi" w:hAnsiTheme="majorBidi" w:cstheme="majorBidi"/>
          <w:sz w:val="28"/>
          <w:szCs w:val="28"/>
        </w:rPr>
        <w:t xml:space="preserve">программы </w:t>
      </w:r>
      <w:r w:rsidR="00AE1239">
        <w:rPr>
          <w:rFonts w:asciiTheme="majorBidi" w:hAnsiTheme="majorBidi" w:cstheme="majorBidi"/>
          <w:sz w:val="28"/>
          <w:szCs w:val="28"/>
        </w:rPr>
        <w:t xml:space="preserve">в </w:t>
      </w:r>
      <w:r w:rsidR="00AE1239" w:rsidRPr="00BA4F82">
        <w:rPr>
          <w:rFonts w:asciiTheme="majorBidi" w:hAnsiTheme="majorBidi" w:cstheme="majorBidi"/>
          <w:sz w:val="28"/>
          <w:szCs w:val="28"/>
        </w:rPr>
        <w:t>2021-2022 учебн</w:t>
      </w:r>
      <w:r w:rsidR="00AE1239">
        <w:rPr>
          <w:rFonts w:asciiTheme="majorBidi" w:hAnsiTheme="majorBidi" w:cstheme="majorBidi"/>
          <w:sz w:val="28"/>
          <w:szCs w:val="28"/>
        </w:rPr>
        <w:t>ом</w:t>
      </w:r>
      <w:r w:rsidR="00AE1239" w:rsidRPr="00BA4F82">
        <w:rPr>
          <w:rFonts w:asciiTheme="majorBidi" w:hAnsiTheme="majorBidi" w:cstheme="majorBidi"/>
          <w:sz w:val="28"/>
          <w:szCs w:val="28"/>
        </w:rPr>
        <w:t xml:space="preserve"> год</w:t>
      </w:r>
      <w:r w:rsidR="00AE1239">
        <w:rPr>
          <w:rFonts w:asciiTheme="majorBidi" w:hAnsiTheme="majorBidi" w:cstheme="majorBidi"/>
          <w:sz w:val="28"/>
          <w:szCs w:val="28"/>
        </w:rPr>
        <w:t>у</w:t>
      </w:r>
      <w:r w:rsidR="00AE1239" w:rsidRPr="00BA4F82">
        <w:rPr>
          <w:rFonts w:asciiTheme="majorBidi" w:hAnsiTheme="majorBidi" w:cstheme="majorBidi"/>
          <w:sz w:val="28"/>
          <w:szCs w:val="28"/>
        </w:rPr>
        <w:t xml:space="preserve"> дет</w:t>
      </w:r>
      <w:r w:rsidR="00AE1239">
        <w:rPr>
          <w:rFonts w:asciiTheme="majorBidi" w:hAnsiTheme="majorBidi" w:cstheme="majorBidi"/>
          <w:sz w:val="28"/>
          <w:szCs w:val="28"/>
        </w:rPr>
        <w:t>ьм</w:t>
      </w:r>
      <w:r w:rsidR="00AE1239" w:rsidRPr="00BA4F82">
        <w:rPr>
          <w:rFonts w:asciiTheme="majorBidi" w:hAnsiTheme="majorBidi" w:cstheme="majorBidi"/>
          <w:sz w:val="28"/>
          <w:szCs w:val="28"/>
        </w:rPr>
        <w:t>и дошкольного возраста находятся в пределах достаточного и высокого уровней,</w:t>
      </w:r>
      <w:r w:rsidR="00AE1239">
        <w:rPr>
          <w:rFonts w:asciiTheme="majorBidi" w:hAnsiTheme="majorBidi" w:cstheme="majorBidi"/>
          <w:sz w:val="28"/>
          <w:szCs w:val="28"/>
        </w:rPr>
        <w:t xml:space="preserve"> результаты </w:t>
      </w:r>
      <w:r w:rsidR="00AE1239" w:rsidRPr="00BA4F82">
        <w:rPr>
          <w:rFonts w:asciiTheme="majorBidi" w:hAnsiTheme="majorBidi" w:cstheme="majorBidi"/>
          <w:sz w:val="28"/>
          <w:szCs w:val="28"/>
        </w:rPr>
        <w:t>результаты отражают состояние возрастной нормы развития воспитанников</w:t>
      </w:r>
      <w:r w:rsidR="00AE1239">
        <w:rPr>
          <w:rFonts w:asciiTheme="majorBidi" w:hAnsiTheme="majorBidi" w:cstheme="majorBidi"/>
          <w:sz w:val="28"/>
          <w:szCs w:val="28"/>
        </w:rPr>
        <w:t xml:space="preserve"> и достаточной сформированности предпосылок к учебной деятельности.</w:t>
      </w:r>
      <w:r w:rsidR="00AE1239" w:rsidRPr="00BA4F82">
        <w:rPr>
          <w:rFonts w:asciiTheme="majorBidi" w:hAnsiTheme="majorBidi" w:cstheme="majorBidi"/>
          <w:sz w:val="28"/>
          <w:szCs w:val="28"/>
        </w:rPr>
        <w:t xml:space="preserve"> </w:t>
      </w:r>
    </w:p>
    <w:p w14:paraId="2471F510" w14:textId="13636341" w:rsidR="000358CD" w:rsidRPr="00BA4F82" w:rsidRDefault="00486242" w:rsidP="00486242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BA4F82">
        <w:rPr>
          <w:rFonts w:asciiTheme="majorBidi" w:hAnsiTheme="majorBidi" w:cstheme="majorBidi"/>
          <w:sz w:val="28"/>
          <w:szCs w:val="28"/>
        </w:rPr>
        <w:lastRenderedPageBreak/>
        <w:t>На основании вышеизложенного,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д</w:t>
      </w:r>
      <w:r w:rsidR="00F610FC" w:rsidRPr="003C5A7F">
        <w:rPr>
          <w:rFonts w:asciiTheme="majorBidi" w:hAnsiTheme="majorBidi" w:cstheme="majorBidi"/>
          <w:color w:val="000000" w:themeColor="text1"/>
          <w:sz w:val="28"/>
          <w:szCs w:val="28"/>
        </w:rPr>
        <w:t>ля</w:t>
      </w:r>
      <w:r w:rsidR="006C5710" w:rsidRPr="003C5A7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более </w:t>
      </w:r>
      <w:r w:rsidR="00F610FC" w:rsidRPr="003C5A7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эффективного освоения </w:t>
      </w:r>
      <w:r w:rsidR="00F610FC" w:rsidRPr="00BA4F82">
        <w:rPr>
          <w:rFonts w:asciiTheme="majorBidi" w:hAnsiTheme="majorBidi" w:cstheme="majorBidi"/>
          <w:sz w:val="28"/>
          <w:szCs w:val="28"/>
        </w:rPr>
        <w:t>программного материала</w:t>
      </w:r>
      <w:r>
        <w:rPr>
          <w:rFonts w:asciiTheme="majorBidi" w:hAnsiTheme="majorBidi" w:cstheme="majorBidi"/>
          <w:sz w:val="28"/>
          <w:szCs w:val="28"/>
        </w:rPr>
        <w:t>,</w:t>
      </w:r>
      <w:r w:rsidR="00F610FC" w:rsidRPr="00BA4F82">
        <w:rPr>
          <w:rFonts w:asciiTheme="majorBidi" w:hAnsiTheme="majorBidi" w:cstheme="majorBidi"/>
          <w:sz w:val="28"/>
          <w:szCs w:val="28"/>
        </w:rPr>
        <w:t xml:space="preserve"> </w:t>
      </w:r>
      <w:r w:rsidR="004C15BF" w:rsidRPr="00BA4F82">
        <w:rPr>
          <w:rFonts w:asciiTheme="majorBidi" w:hAnsiTheme="majorBidi" w:cstheme="majorBidi"/>
          <w:sz w:val="28"/>
          <w:szCs w:val="28"/>
        </w:rPr>
        <w:t>требует</w:t>
      </w:r>
      <w:r w:rsidR="004D3EA4" w:rsidRPr="00BA4F82">
        <w:rPr>
          <w:rFonts w:asciiTheme="majorBidi" w:hAnsiTheme="majorBidi" w:cstheme="majorBidi"/>
          <w:sz w:val="28"/>
          <w:szCs w:val="28"/>
        </w:rPr>
        <w:t xml:space="preserve">ся </w:t>
      </w:r>
      <w:r w:rsidR="002F4191" w:rsidRPr="00BA4F82">
        <w:rPr>
          <w:rFonts w:asciiTheme="majorBidi" w:hAnsiTheme="majorBidi" w:cstheme="majorBidi"/>
          <w:sz w:val="28"/>
          <w:szCs w:val="28"/>
        </w:rPr>
        <w:t>дополнительн</w:t>
      </w:r>
      <w:r w:rsidR="004D3EA4" w:rsidRPr="00BA4F82">
        <w:rPr>
          <w:rFonts w:asciiTheme="majorBidi" w:hAnsiTheme="majorBidi" w:cstheme="majorBidi"/>
          <w:sz w:val="28"/>
          <w:szCs w:val="28"/>
        </w:rPr>
        <w:t xml:space="preserve">ая </w:t>
      </w:r>
      <w:r w:rsidR="00442A56" w:rsidRPr="00BA4F82">
        <w:rPr>
          <w:rFonts w:asciiTheme="majorBidi" w:hAnsiTheme="majorBidi" w:cstheme="majorBidi"/>
          <w:sz w:val="28"/>
          <w:szCs w:val="28"/>
        </w:rPr>
        <w:t xml:space="preserve">комплексная </w:t>
      </w:r>
      <w:r w:rsidR="002F4191" w:rsidRPr="00BA4F82">
        <w:rPr>
          <w:rFonts w:asciiTheme="majorBidi" w:hAnsiTheme="majorBidi" w:cstheme="majorBidi"/>
          <w:sz w:val="28"/>
          <w:szCs w:val="28"/>
        </w:rPr>
        <w:t>рабо</w:t>
      </w:r>
      <w:r w:rsidR="00DB78FD" w:rsidRPr="00BA4F82">
        <w:rPr>
          <w:rFonts w:asciiTheme="majorBidi" w:hAnsiTheme="majorBidi" w:cstheme="majorBidi"/>
          <w:sz w:val="28"/>
          <w:szCs w:val="28"/>
        </w:rPr>
        <w:t>т</w:t>
      </w:r>
      <w:r w:rsidR="004D3EA4" w:rsidRPr="00BA4F82">
        <w:rPr>
          <w:rFonts w:asciiTheme="majorBidi" w:hAnsiTheme="majorBidi" w:cstheme="majorBidi"/>
          <w:sz w:val="28"/>
          <w:szCs w:val="28"/>
        </w:rPr>
        <w:t>а</w:t>
      </w:r>
      <w:r w:rsidR="003344B2" w:rsidRPr="00BA4F82">
        <w:rPr>
          <w:rFonts w:asciiTheme="majorBidi" w:hAnsiTheme="majorBidi" w:cstheme="majorBidi"/>
          <w:sz w:val="28"/>
          <w:szCs w:val="28"/>
        </w:rPr>
        <w:t xml:space="preserve"> с детьми</w:t>
      </w:r>
      <w:r w:rsidR="000210D2" w:rsidRPr="00BA4F82">
        <w:rPr>
          <w:rFonts w:asciiTheme="majorBidi" w:hAnsiTheme="majorBidi" w:cstheme="majorBidi"/>
          <w:sz w:val="28"/>
          <w:szCs w:val="28"/>
        </w:rPr>
        <w:t xml:space="preserve"> дошкольного возраста</w:t>
      </w:r>
      <w:r>
        <w:rPr>
          <w:rFonts w:asciiTheme="majorBidi" w:hAnsiTheme="majorBidi" w:cstheme="majorBidi"/>
          <w:sz w:val="28"/>
          <w:szCs w:val="28"/>
        </w:rPr>
        <w:t xml:space="preserve"> и </w:t>
      </w:r>
      <w:r w:rsidR="00C72040" w:rsidRPr="00BA4F82">
        <w:rPr>
          <w:rFonts w:asciiTheme="majorBidi" w:hAnsiTheme="majorBidi" w:cstheme="majorBidi"/>
          <w:sz w:val="28"/>
          <w:szCs w:val="28"/>
        </w:rPr>
        <w:t>рекоменд</w:t>
      </w:r>
      <w:r>
        <w:rPr>
          <w:rFonts w:asciiTheme="majorBidi" w:hAnsiTheme="majorBidi" w:cstheme="majorBidi"/>
          <w:sz w:val="28"/>
          <w:szCs w:val="28"/>
        </w:rPr>
        <w:t>уется</w:t>
      </w:r>
      <w:r w:rsidR="00F610FC" w:rsidRPr="00BA4F82">
        <w:rPr>
          <w:rFonts w:asciiTheme="majorBidi" w:hAnsiTheme="majorBidi" w:cstheme="majorBidi"/>
          <w:sz w:val="28"/>
          <w:szCs w:val="28"/>
        </w:rPr>
        <w:t>:</w:t>
      </w:r>
    </w:p>
    <w:p w14:paraId="04FB1817" w14:textId="32960BBF" w:rsidR="00BC2D96" w:rsidRPr="00312620" w:rsidRDefault="00312620" w:rsidP="00312620">
      <w:pPr>
        <w:spacing w:after="0" w:line="240" w:lineRule="auto"/>
        <w:jc w:val="both"/>
        <w:rPr>
          <w:bCs/>
          <w:iCs/>
          <w:sz w:val="26"/>
          <w:szCs w:val="26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1. </w:t>
      </w:r>
      <w:r w:rsidR="00C46C21" w:rsidRPr="00312620">
        <w:rPr>
          <w:rFonts w:ascii="Times New Roman" w:eastAsia="SimSun" w:hAnsi="Times New Roman" w:cs="Times New Roman"/>
          <w:sz w:val="28"/>
          <w:szCs w:val="28"/>
        </w:rPr>
        <w:t>П</w:t>
      </w:r>
      <w:r w:rsidR="00A15686" w:rsidRPr="00312620">
        <w:rPr>
          <w:rFonts w:ascii="Times New Roman" w:eastAsia="SimSun" w:hAnsi="Times New Roman" w:cs="Times New Roman"/>
          <w:sz w:val="28"/>
          <w:szCs w:val="28"/>
        </w:rPr>
        <w:t xml:space="preserve">ринять дополнительные </w:t>
      </w:r>
      <w:r w:rsidR="00DC4716" w:rsidRPr="00312620">
        <w:rPr>
          <w:rFonts w:ascii="Times New Roman" w:eastAsia="SimSun" w:hAnsi="Times New Roman" w:cs="Times New Roman"/>
          <w:sz w:val="28"/>
          <w:szCs w:val="28"/>
        </w:rPr>
        <w:t xml:space="preserve">комплексные </w:t>
      </w:r>
      <w:r w:rsidR="00A15686" w:rsidRPr="00312620">
        <w:rPr>
          <w:rFonts w:ascii="Times New Roman" w:eastAsia="SimSun" w:hAnsi="Times New Roman" w:cs="Times New Roman"/>
          <w:sz w:val="28"/>
          <w:szCs w:val="28"/>
        </w:rPr>
        <w:t xml:space="preserve">меры по повышению уровня умений навыков </w:t>
      </w:r>
      <w:r>
        <w:rPr>
          <w:rFonts w:ascii="Times New Roman" w:eastAsia="SimSun" w:hAnsi="Times New Roman" w:cs="Times New Roman"/>
          <w:sz w:val="28"/>
          <w:szCs w:val="28"/>
        </w:rPr>
        <w:t>воспитанников</w:t>
      </w:r>
      <w:r w:rsidR="00A15686" w:rsidRPr="00312620">
        <w:rPr>
          <w:rFonts w:ascii="Times New Roman" w:eastAsia="SimSun" w:hAnsi="Times New Roman" w:cs="Times New Roman"/>
          <w:sz w:val="28"/>
          <w:szCs w:val="28"/>
        </w:rPr>
        <w:t>,</w:t>
      </w:r>
      <w:r w:rsidR="00B1286B" w:rsidRPr="00312620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A15686" w:rsidRPr="00312620">
        <w:rPr>
          <w:rFonts w:ascii="Times New Roman" w:eastAsia="SimSun" w:hAnsi="Times New Roman" w:cs="Times New Roman"/>
          <w:sz w:val="28"/>
          <w:szCs w:val="28"/>
        </w:rPr>
        <w:t>уделяя особое внимание детям с низким уровнем УНов</w:t>
      </w:r>
      <w:r w:rsidR="003344B2" w:rsidRPr="00312620">
        <w:rPr>
          <w:rFonts w:ascii="Times New Roman" w:eastAsia="SimSun" w:hAnsi="Times New Roman" w:cs="Times New Roman"/>
          <w:sz w:val="28"/>
          <w:szCs w:val="28"/>
        </w:rPr>
        <w:t>. П</w:t>
      </w:r>
      <w:r w:rsidR="00A15686" w:rsidRPr="00312620">
        <w:rPr>
          <w:rFonts w:ascii="Times New Roman" w:eastAsia="SimSun" w:hAnsi="Times New Roman" w:cs="Times New Roman"/>
          <w:sz w:val="28"/>
          <w:szCs w:val="28"/>
        </w:rPr>
        <w:t>ри</w:t>
      </w:r>
      <w:r w:rsidR="003344B2" w:rsidRPr="00312620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A15686" w:rsidRPr="00312620">
        <w:rPr>
          <w:rFonts w:ascii="Times New Roman" w:eastAsia="SimSun" w:hAnsi="Times New Roman" w:cs="Times New Roman"/>
          <w:sz w:val="28"/>
          <w:szCs w:val="28"/>
        </w:rPr>
        <w:t>необходимости внести коррективы в педагогический процесс</w:t>
      </w:r>
      <w:r w:rsidR="00BC2D96" w:rsidRPr="00312620">
        <w:rPr>
          <w:rFonts w:ascii="Times New Roman" w:eastAsia="SimSun" w:hAnsi="Times New Roman" w:cs="Times New Roman"/>
          <w:sz w:val="28"/>
          <w:szCs w:val="28"/>
        </w:rPr>
        <w:t>.</w:t>
      </w:r>
    </w:p>
    <w:p w14:paraId="3A62182A" w14:textId="447CD610" w:rsidR="006700E3" w:rsidRPr="00312620" w:rsidRDefault="00312620" w:rsidP="00312620">
      <w:pPr>
        <w:spacing w:after="0" w:line="240" w:lineRule="auto"/>
        <w:jc w:val="both"/>
        <w:rPr>
          <w:bCs/>
          <w:iCs/>
          <w:sz w:val="26"/>
          <w:szCs w:val="26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2. </w:t>
      </w:r>
      <w:r w:rsidR="00C46C21" w:rsidRPr="00312620">
        <w:rPr>
          <w:rFonts w:ascii="Times New Roman" w:eastAsia="SimSun" w:hAnsi="Times New Roman" w:cs="Times New Roman"/>
          <w:sz w:val="28"/>
          <w:szCs w:val="28"/>
        </w:rPr>
        <w:t>П</w:t>
      </w:r>
      <w:r w:rsidR="00B6607A" w:rsidRPr="00312620">
        <w:rPr>
          <w:rFonts w:ascii="Times New Roman" w:eastAsia="SimSun" w:hAnsi="Times New Roman" w:cs="Times New Roman"/>
          <w:sz w:val="28"/>
          <w:szCs w:val="28"/>
        </w:rPr>
        <w:t xml:space="preserve">родолжить работу </w:t>
      </w:r>
      <w:r>
        <w:rPr>
          <w:rFonts w:ascii="Times New Roman" w:eastAsia="SimSun" w:hAnsi="Times New Roman" w:cs="Times New Roman"/>
          <w:sz w:val="28"/>
          <w:szCs w:val="28"/>
        </w:rPr>
        <w:t xml:space="preserve">организации и проведению </w:t>
      </w:r>
      <w:r w:rsidR="00B6607A" w:rsidRPr="00312620">
        <w:rPr>
          <w:rFonts w:ascii="Times New Roman" w:eastAsia="SimSun" w:hAnsi="Times New Roman" w:cs="Times New Roman"/>
          <w:sz w:val="28"/>
          <w:szCs w:val="28"/>
        </w:rPr>
        <w:t>курсов</w:t>
      </w:r>
      <w:r>
        <w:rPr>
          <w:rFonts w:ascii="Times New Roman" w:eastAsia="SimSun" w:hAnsi="Times New Roman" w:cs="Times New Roman"/>
          <w:sz w:val="28"/>
          <w:szCs w:val="28"/>
        </w:rPr>
        <w:t xml:space="preserve"> предшкольной</w:t>
      </w:r>
      <w:r w:rsidR="00B6607A" w:rsidRPr="00312620">
        <w:rPr>
          <w:rFonts w:ascii="Times New Roman" w:eastAsia="SimSun" w:hAnsi="Times New Roman" w:cs="Times New Roman"/>
          <w:sz w:val="28"/>
          <w:szCs w:val="28"/>
        </w:rPr>
        <w:t xml:space="preserve"> подготовки детей в летний период со</w:t>
      </w:r>
      <w:r w:rsidR="006700E3" w:rsidRPr="00312620">
        <w:rPr>
          <w:rFonts w:ascii="Times New Roman" w:eastAsia="SimSun" w:hAnsi="Times New Roman" w:cs="Times New Roman"/>
          <w:sz w:val="28"/>
          <w:szCs w:val="28"/>
        </w:rPr>
        <w:t xml:space="preserve">гласно </w:t>
      </w:r>
      <w:r w:rsidR="00B6607A" w:rsidRPr="00312620">
        <w:rPr>
          <w:rFonts w:ascii="Times New Roman" w:eastAsia="SimSun" w:hAnsi="Times New Roman" w:cs="Times New Roman"/>
          <w:sz w:val="28"/>
          <w:szCs w:val="28"/>
        </w:rPr>
        <w:t>методическим рекомендациям</w:t>
      </w:r>
      <w:r w:rsidR="005E3449" w:rsidRPr="00312620">
        <w:rPr>
          <w:rFonts w:ascii="Times New Roman" w:eastAsia="SimSun" w:hAnsi="Times New Roman" w:cs="Times New Roman"/>
          <w:sz w:val="28"/>
          <w:szCs w:val="28"/>
        </w:rPr>
        <w:t xml:space="preserve"> Института раннего развития детей МОН РК </w:t>
      </w:r>
      <w:r w:rsidR="006700E3" w:rsidRPr="00312620">
        <w:rPr>
          <w:rFonts w:ascii="Times New Roman" w:eastAsia="SimSun" w:hAnsi="Times New Roman" w:cs="Times New Roman"/>
          <w:i/>
          <w:sz w:val="28"/>
          <w:szCs w:val="28"/>
        </w:rPr>
        <w:t>(п</w:t>
      </w:r>
      <w:r w:rsidR="006700E3" w:rsidRPr="00312620">
        <w:rPr>
          <w:rFonts w:ascii="Times New Roman" w:hAnsi="Times New Roman"/>
          <w:i/>
          <w:sz w:val="28"/>
          <w:szCs w:val="28"/>
        </w:rPr>
        <w:t>исьмо</w:t>
      </w:r>
      <w:r w:rsidR="00C20F3E" w:rsidRPr="00312620">
        <w:rPr>
          <w:rFonts w:ascii="Times New Roman" w:hAnsi="Times New Roman"/>
          <w:i/>
          <w:sz w:val="28"/>
          <w:szCs w:val="28"/>
        </w:rPr>
        <w:t xml:space="preserve"> </w:t>
      </w:r>
      <w:r w:rsidR="006700E3" w:rsidRPr="00312620">
        <w:rPr>
          <w:rFonts w:ascii="Times New Roman" w:hAnsi="Times New Roman"/>
          <w:i/>
          <w:sz w:val="28"/>
          <w:szCs w:val="28"/>
        </w:rPr>
        <w:t>Института управлениям образования областей от 19.04.2022 года</w:t>
      </w:r>
      <w:r w:rsidR="005E3449" w:rsidRPr="00312620">
        <w:rPr>
          <w:rFonts w:ascii="Times New Roman" w:hAnsi="Times New Roman"/>
          <w:i/>
          <w:sz w:val="28"/>
          <w:szCs w:val="28"/>
        </w:rPr>
        <w:t xml:space="preserve"> исх. № 01-06/96</w:t>
      </w:r>
      <w:r w:rsidR="00D534CB" w:rsidRPr="00312620">
        <w:rPr>
          <w:rFonts w:ascii="Times New Roman" w:hAnsi="Times New Roman"/>
          <w:i/>
          <w:sz w:val="28"/>
          <w:szCs w:val="28"/>
        </w:rPr>
        <w:t>).</w:t>
      </w:r>
    </w:p>
    <w:p w14:paraId="21185515" w14:textId="05E93663" w:rsidR="007B3000" w:rsidRPr="00312620" w:rsidRDefault="00312620" w:rsidP="00312620">
      <w:pPr>
        <w:spacing w:after="0" w:line="240" w:lineRule="auto"/>
        <w:jc w:val="both"/>
        <w:rPr>
          <w:bCs/>
          <w:iCs/>
          <w:color w:val="000000" w:themeColor="text1"/>
          <w:sz w:val="26"/>
          <w:szCs w:val="26"/>
        </w:rPr>
      </w:pPr>
      <w:r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3. С</w:t>
      </w:r>
      <w:r w:rsidRPr="0031262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овершенствова</w:t>
      </w:r>
      <w:r w:rsidR="007B3000" w:rsidRPr="0031262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ть работу </w:t>
      </w:r>
      <w:r w:rsidR="00EC745C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с </w:t>
      </w:r>
      <w:r w:rsidR="00EC745C" w:rsidRPr="0031262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дет</w:t>
      </w:r>
      <w:r w:rsidR="00EC745C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ьми</w:t>
      </w:r>
      <w:r w:rsidR="00EC745C" w:rsidRPr="0031262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, нуждающи</w:t>
      </w:r>
      <w:r w:rsidR="00EC745C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ми</w:t>
      </w:r>
      <w:r w:rsidR="00EC745C" w:rsidRPr="0031262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ся в коррекционно-развивающей помощи</w:t>
      </w:r>
      <w:r w:rsidR="00D534CB" w:rsidRPr="00312620">
        <w:rPr>
          <w:rFonts w:ascii="Times New Roman" w:eastAsia="SimSun" w:hAnsi="Times New Roman" w:cs="Times New Roman"/>
          <w:color w:val="000000" w:themeColor="text1"/>
          <w:sz w:val="28"/>
          <w:szCs w:val="28"/>
          <w:lang w:val="kk-KZ"/>
        </w:rPr>
        <w:t>.</w:t>
      </w:r>
      <w:r w:rsidR="007B3000" w:rsidRPr="0031262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</w:p>
    <w:p w14:paraId="795867A6" w14:textId="7976D4FC" w:rsidR="00711DB9" w:rsidRPr="00EC745C" w:rsidRDefault="00EC745C" w:rsidP="00EC745C">
      <w:pPr>
        <w:spacing w:after="0" w:line="240" w:lineRule="auto"/>
        <w:jc w:val="both"/>
        <w:rPr>
          <w:bCs/>
          <w:iCs/>
          <w:sz w:val="26"/>
          <w:szCs w:val="26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4. </w:t>
      </w:r>
      <w:r w:rsidR="00711DB9" w:rsidRPr="00EC745C">
        <w:rPr>
          <w:rFonts w:ascii="Times New Roman" w:eastAsia="SimSun" w:hAnsi="Times New Roman" w:cs="Times New Roman"/>
          <w:sz w:val="28"/>
          <w:szCs w:val="28"/>
        </w:rPr>
        <w:t>Продолж</w:t>
      </w:r>
      <w:r w:rsidR="0037405E" w:rsidRPr="00EC745C">
        <w:rPr>
          <w:rFonts w:ascii="Times New Roman" w:eastAsia="SimSun" w:hAnsi="Times New Roman" w:cs="Times New Roman"/>
          <w:sz w:val="28"/>
          <w:szCs w:val="28"/>
        </w:rPr>
        <w:t>ать работу по освоению и реализации современных педагогических технологий, направленных на развитие детей</w:t>
      </w:r>
      <w:r w:rsidR="00D534CB" w:rsidRPr="00EC745C">
        <w:rPr>
          <w:rFonts w:ascii="Times New Roman" w:eastAsia="SimSun" w:hAnsi="Times New Roman" w:cs="Times New Roman"/>
          <w:sz w:val="28"/>
          <w:szCs w:val="28"/>
        </w:rPr>
        <w:t>.</w:t>
      </w:r>
      <w:r w:rsidR="00711DB9" w:rsidRPr="00EC745C">
        <w:rPr>
          <w:rFonts w:ascii="Times New Roman" w:eastAsia="SimSun" w:hAnsi="Times New Roman" w:cs="Times New Roman"/>
          <w:sz w:val="28"/>
          <w:szCs w:val="28"/>
        </w:rPr>
        <w:t xml:space="preserve">  </w:t>
      </w:r>
    </w:p>
    <w:p w14:paraId="77970E6D" w14:textId="2B90D62F" w:rsidR="00711DB9" w:rsidRPr="00EC745C" w:rsidRDefault="00EC745C" w:rsidP="00EC745C">
      <w:pPr>
        <w:spacing w:after="0" w:line="240" w:lineRule="auto"/>
        <w:jc w:val="both"/>
        <w:rPr>
          <w:bCs/>
          <w:iCs/>
          <w:color w:val="000000" w:themeColor="text1"/>
          <w:sz w:val="26"/>
          <w:szCs w:val="26"/>
        </w:rPr>
      </w:pP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kk-KZ"/>
        </w:rPr>
        <w:t xml:space="preserve">5. </w:t>
      </w:r>
      <w:r w:rsidR="00D534CB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  <w:lang w:val="kk-KZ"/>
        </w:rPr>
        <w:t>У</w:t>
      </w:r>
      <w:r w:rsidR="00A53B96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дел</w:t>
      </w:r>
      <w:r w:rsidR="00D534CB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  <w:lang w:val="kk-KZ"/>
        </w:rPr>
        <w:t>и</w:t>
      </w:r>
      <w:r w:rsidR="00A53B96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ть </w:t>
      </w:r>
      <w:r w:rsidR="00D534CB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  <w:lang w:val="kk-KZ"/>
        </w:rPr>
        <w:t xml:space="preserve">внимание </w:t>
      </w:r>
      <w:r w:rsidR="00A53B96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просветительской работе с родителями воспитанников</w:t>
      </w:r>
      <w:r w:rsidR="00D534CB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.</w:t>
      </w:r>
      <w:r w:rsidR="00711DB9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</w:p>
    <w:p w14:paraId="3C1712D1" w14:textId="40ABC8CF" w:rsidR="00A15686" w:rsidRPr="00EC745C" w:rsidRDefault="00EC745C" w:rsidP="00EC745C">
      <w:pPr>
        <w:spacing w:after="0" w:line="240" w:lineRule="auto"/>
        <w:jc w:val="both"/>
        <w:rPr>
          <w:bCs/>
          <w:iCs/>
          <w:color w:val="000000" w:themeColor="text1"/>
          <w:sz w:val="26"/>
          <w:szCs w:val="26"/>
        </w:rPr>
      </w:pP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kk-KZ"/>
        </w:rPr>
        <w:t xml:space="preserve">6. </w:t>
      </w:r>
      <w:r w:rsidR="001F4D2F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  <w:lang w:val="kk-KZ"/>
        </w:rPr>
        <w:t>Акцентировать внимание на самосовершенствование и с</w:t>
      </w:r>
      <w:r w:rsidR="00781560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амообразовани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val="kk-KZ"/>
        </w:rPr>
        <w:t>е</w:t>
      </w:r>
      <w:r w:rsidR="00781560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педагогов</w:t>
      </w:r>
      <w:r w:rsidR="001F4D2F" w:rsidRPr="00EC745C">
        <w:rPr>
          <w:rFonts w:ascii="Times New Roman" w:eastAsia="SimSun" w:hAnsi="Times New Roman" w:cs="Times New Roman"/>
          <w:color w:val="000000" w:themeColor="text1"/>
          <w:sz w:val="28"/>
          <w:szCs w:val="28"/>
          <w:lang w:val="kk-KZ"/>
        </w:rPr>
        <w:t xml:space="preserve"> в контексте данного направления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.</w:t>
      </w:r>
    </w:p>
    <w:p w14:paraId="654DD140" w14:textId="097BA78D" w:rsidR="00781560" w:rsidRPr="00437633" w:rsidRDefault="00EC745C" w:rsidP="00437633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7. </w:t>
      </w:r>
      <w:r w:rsidR="00781560" w:rsidRPr="00EC745C">
        <w:rPr>
          <w:rFonts w:ascii="Times New Roman" w:eastAsia="SimSun" w:hAnsi="Times New Roman" w:cs="Times New Roman"/>
          <w:sz w:val="28"/>
          <w:szCs w:val="28"/>
        </w:rPr>
        <w:t xml:space="preserve">Педагогам дошкольных организаций использовать в работе </w:t>
      </w:r>
      <w:r w:rsidR="00437633" w:rsidRPr="00437633">
        <w:rPr>
          <w:rFonts w:ascii="Times New Roman" w:eastAsia="SimSun" w:hAnsi="Times New Roman" w:cs="Times New Roman"/>
          <w:sz w:val="28"/>
          <w:szCs w:val="28"/>
        </w:rPr>
        <w:t>методические рекомендации по определению уровня готовности к школе</w:t>
      </w:r>
      <w:r w:rsidR="0043763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781560" w:rsidRPr="00EC745C">
        <w:rPr>
          <w:rFonts w:ascii="Times New Roman" w:hAnsi="Times New Roman" w:cs="Times New Roman"/>
          <w:sz w:val="28"/>
          <w:szCs w:val="28"/>
        </w:rPr>
        <w:t>детей дошкольного возраста (</w:t>
      </w:r>
      <w:r w:rsidR="00437633" w:rsidRPr="00437633">
        <w:rPr>
          <w:rFonts w:ascii="Times New Roman" w:eastAsia="SimSun" w:hAnsi="Times New Roman" w:cs="Times New Roman"/>
          <w:sz w:val="28"/>
          <w:szCs w:val="28"/>
        </w:rPr>
        <w:t>Нур-Султан</w:t>
      </w:r>
      <w:r w:rsidR="00437633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="00437633" w:rsidRPr="00437633">
        <w:rPr>
          <w:rFonts w:ascii="Times New Roman" w:eastAsia="SimSun" w:hAnsi="Times New Roman" w:cs="Times New Roman"/>
          <w:sz w:val="28"/>
          <w:szCs w:val="28"/>
        </w:rPr>
        <w:t>2020</w:t>
      </w:r>
      <w:r w:rsidR="0043763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781560" w:rsidRPr="00EC745C">
        <w:rPr>
          <w:rFonts w:ascii="Times New Roman" w:hAnsi="Times New Roman" w:cs="Times New Roman"/>
          <w:sz w:val="28"/>
          <w:szCs w:val="28"/>
        </w:rPr>
        <w:t xml:space="preserve">г.), </w:t>
      </w:r>
      <w:r w:rsidR="00781560" w:rsidRPr="00EC745C">
        <w:rPr>
          <w:rFonts w:ascii="Times New Roman" w:eastAsia="SimSun" w:hAnsi="Times New Roman" w:cs="Times New Roman"/>
          <w:sz w:val="28"/>
          <w:szCs w:val="28"/>
        </w:rPr>
        <w:t>разработан</w:t>
      </w:r>
      <w:r w:rsidR="00D534CB" w:rsidRPr="00EC745C">
        <w:rPr>
          <w:rFonts w:ascii="Times New Roman" w:eastAsia="SimSun" w:hAnsi="Times New Roman" w:cs="Times New Roman"/>
          <w:sz w:val="28"/>
          <w:szCs w:val="28"/>
          <w:lang w:val="kk-KZ"/>
        </w:rPr>
        <w:t>н</w:t>
      </w:r>
      <w:r w:rsidR="00781560" w:rsidRPr="00EC745C">
        <w:rPr>
          <w:rFonts w:ascii="Times New Roman" w:eastAsia="SimSun" w:hAnsi="Times New Roman" w:cs="Times New Roman"/>
          <w:sz w:val="28"/>
          <w:szCs w:val="28"/>
        </w:rPr>
        <w:t>ы</w:t>
      </w:r>
      <w:r w:rsidR="00D534CB" w:rsidRPr="00EC745C">
        <w:rPr>
          <w:rFonts w:ascii="Times New Roman" w:eastAsia="SimSun" w:hAnsi="Times New Roman" w:cs="Times New Roman"/>
          <w:sz w:val="28"/>
          <w:szCs w:val="28"/>
          <w:lang w:val="kk-KZ"/>
        </w:rPr>
        <w:t>е</w:t>
      </w:r>
      <w:r w:rsidR="00781560" w:rsidRPr="00EC745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437633">
        <w:rPr>
          <w:rFonts w:ascii="Times New Roman" w:eastAsia="SimSun" w:hAnsi="Times New Roman" w:cs="Times New Roman"/>
          <w:sz w:val="28"/>
          <w:szCs w:val="28"/>
        </w:rPr>
        <w:t xml:space="preserve">Институтом раннего развития детей </w:t>
      </w:r>
      <w:r w:rsidR="00781560" w:rsidRPr="00EC745C">
        <w:rPr>
          <w:rFonts w:ascii="Times New Roman" w:eastAsia="SimSun" w:hAnsi="Times New Roman" w:cs="Times New Roman"/>
          <w:sz w:val="28"/>
          <w:szCs w:val="28"/>
        </w:rPr>
        <w:t>Министерства образования и науки Республики Казахстан.</w:t>
      </w:r>
    </w:p>
    <w:p w14:paraId="7ECD96D1" w14:textId="77777777" w:rsidR="003F6FDE" w:rsidRPr="00BA4F82" w:rsidRDefault="003F6FDE" w:rsidP="003F6FDE">
      <w:pPr>
        <w:spacing w:after="0" w:line="240" w:lineRule="auto"/>
        <w:jc w:val="both"/>
        <w:rPr>
          <w:bCs/>
          <w:iCs/>
          <w:sz w:val="26"/>
          <w:szCs w:val="26"/>
        </w:rPr>
      </w:pPr>
    </w:p>
    <w:p w14:paraId="4A9808C5" w14:textId="77777777" w:rsidR="003F6FDE" w:rsidRPr="00BA4F82" w:rsidRDefault="003F6FDE" w:rsidP="003F6FDE">
      <w:pPr>
        <w:spacing w:after="0" w:line="240" w:lineRule="auto"/>
        <w:jc w:val="both"/>
        <w:rPr>
          <w:bCs/>
          <w:iCs/>
          <w:sz w:val="26"/>
          <w:szCs w:val="26"/>
        </w:rPr>
      </w:pPr>
    </w:p>
    <w:p w14:paraId="71B249A6" w14:textId="2474F9C5" w:rsidR="00D05B17" w:rsidRPr="00BA4F82" w:rsidRDefault="00D05B17" w:rsidP="00836A2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05B17" w:rsidRPr="00BA4F82" w:rsidSect="0002788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211"/>
    <w:multiLevelType w:val="hybridMultilevel"/>
    <w:tmpl w:val="71F6467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70C5524"/>
    <w:multiLevelType w:val="hybridMultilevel"/>
    <w:tmpl w:val="87400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924E2"/>
    <w:multiLevelType w:val="hybridMultilevel"/>
    <w:tmpl w:val="AA18FF7A"/>
    <w:lvl w:ilvl="0" w:tplc="96083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05FA7"/>
    <w:multiLevelType w:val="hybridMultilevel"/>
    <w:tmpl w:val="5A643952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4EAB3E0D"/>
    <w:multiLevelType w:val="hybridMultilevel"/>
    <w:tmpl w:val="79A07640"/>
    <w:lvl w:ilvl="0" w:tplc="04190005">
      <w:start w:val="1"/>
      <w:numFmt w:val="bullet"/>
      <w:lvlText w:val="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560B1B76"/>
    <w:multiLevelType w:val="hybridMultilevel"/>
    <w:tmpl w:val="8AE8838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E8D6DD0"/>
    <w:multiLevelType w:val="hybridMultilevel"/>
    <w:tmpl w:val="3354840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F8A4D72"/>
    <w:multiLevelType w:val="hybridMultilevel"/>
    <w:tmpl w:val="B2A61196"/>
    <w:lvl w:ilvl="0" w:tplc="04190005">
      <w:start w:val="1"/>
      <w:numFmt w:val="bullet"/>
      <w:lvlText w:val="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745B1024"/>
    <w:multiLevelType w:val="hybridMultilevel"/>
    <w:tmpl w:val="76842580"/>
    <w:lvl w:ilvl="0" w:tplc="8B26918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576851">
    <w:abstractNumId w:val="3"/>
  </w:num>
  <w:num w:numId="2" w16cid:durableId="1332566470">
    <w:abstractNumId w:val="5"/>
  </w:num>
  <w:num w:numId="3" w16cid:durableId="990911290">
    <w:abstractNumId w:val="1"/>
  </w:num>
  <w:num w:numId="4" w16cid:durableId="458034056">
    <w:abstractNumId w:val="2"/>
  </w:num>
  <w:num w:numId="5" w16cid:durableId="1461342341">
    <w:abstractNumId w:val="8"/>
  </w:num>
  <w:num w:numId="6" w16cid:durableId="1607032429">
    <w:abstractNumId w:val="4"/>
  </w:num>
  <w:num w:numId="7" w16cid:durableId="181481745">
    <w:abstractNumId w:val="7"/>
  </w:num>
  <w:num w:numId="8" w16cid:durableId="1844393062">
    <w:abstractNumId w:val="0"/>
  </w:num>
  <w:num w:numId="9" w16cid:durableId="19863490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944"/>
    <w:rsid w:val="00000960"/>
    <w:rsid w:val="000034B2"/>
    <w:rsid w:val="00004535"/>
    <w:rsid w:val="00006438"/>
    <w:rsid w:val="00007DA1"/>
    <w:rsid w:val="00012A7F"/>
    <w:rsid w:val="000142E7"/>
    <w:rsid w:val="00015C85"/>
    <w:rsid w:val="00016A3E"/>
    <w:rsid w:val="000170D7"/>
    <w:rsid w:val="00017261"/>
    <w:rsid w:val="00017636"/>
    <w:rsid w:val="000210D2"/>
    <w:rsid w:val="000211B8"/>
    <w:rsid w:val="00021600"/>
    <w:rsid w:val="000228C5"/>
    <w:rsid w:val="00023952"/>
    <w:rsid w:val="00025057"/>
    <w:rsid w:val="00027881"/>
    <w:rsid w:val="0003186A"/>
    <w:rsid w:val="00034064"/>
    <w:rsid w:val="000358CD"/>
    <w:rsid w:val="00035CF6"/>
    <w:rsid w:val="0004070E"/>
    <w:rsid w:val="00040D60"/>
    <w:rsid w:val="000445D8"/>
    <w:rsid w:val="00051233"/>
    <w:rsid w:val="0005156D"/>
    <w:rsid w:val="000630CA"/>
    <w:rsid w:val="000648FC"/>
    <w:rsid w:val="00066620"/>
    <w:rsid w:val="00066ED0"/>
    <w:rsid w:val="000703E8"/>
    <w:rsid w:val="000704B2"/>
    <w:rsid w:val="00073D0A"/>
    <w:rsid w:val="00077B4F"/>
    <w:rsid w:val="000816B2"/>
    <w:rsid w:val="00084038"/>
    <w:rsid w:val="00085DAE"/>
    <w:rsid w:val="00091EF2"/>
    <w:rsid w:val="00094C9D"/>
    <w:rsid w:val="000950BE"/>
    <w:rsid w:val="00096317"/>
    <w:rsid w:val="000A528C"/>
    <w:rsid w:val="000A5F9F"/>
    <w:rsid w:val="000A7878"/>
    <w:rsid w:val="000A7DBC"/>
    <w:rsid w:val="000B1CC3"/>
    <w:rsid w:val="000C0555"/>
    <w:rsid w:val="000C4749"/>
    <w:rsid w:val="000C6714"/>
    <w:rsid w:val="000C73BB"/>
    <w:rsid w:val="000D475E"/>
    <w:rsid w:val="000E009C"/>
    <w:rsid w:val="000E05D5"/>
    <w:rsid w:val="000E567B"/>
    <w:rsid w:val="000E72DE"/>
    <w:rsid w:val="000F0E02"/>
    <w:rsid w:val="000F1A05"/>
    <w:rsid w:val="000F286D"/>
    <w:rsid w:val="000F62E8"/>
    <w:rsid w:val="00100332"/>
    <w:rsid w:val="00100A4B"/>
    <w:rsid w:val="00100BC7"/>
    <w:rsid w:val="00102E03"/>
    <w:rsid w:val="00103E3F"/>
    <w:rsid w:val="00105944"/>
    <w:rsid w:val="00112645"/>
    <w:rsid w:val="00116DC8"/>
    <w:rsid w:val="001171DB"/>
    <w:rsid w:val="0011735D"/>
    <w:rsid w:val="001179FA"/>
    <w:rsid w:val="00122213"/>
    <w:rsid w:val="001243C1"/>
    <w:rsid w:val="001259BA"/>
    <w:rsid w:val="0012696D"/>
    <w:rsid w:val="0012716F"/>
    <w:rsid w:val="00130671"/>
    <w:rsid w:val="00131A05"/>
    <w:rsid w:val="00132AFE"/>
    <w:rsid w:val="001338E7"/>
    <w:rsid w:val="00135AC9"/>
    <w:rsid w:val="0014138C"/>
    <w:rsid w:val="00143DB7"/>
    <w:rsid w:val="0014757D"/>
    <w:rsid w:val="00147B67"/>
    <w:rsid w:val="00150216"/>
    <w:rsid w:val="001517B2"/>
    <w:rsid w:val="00155092"/>
    <w:rsid w:val="001550F3"/>
    <w:rsid w:val="0015771C"/>
    <w:rsid w:val="0016038F"/>
    <w:rsid w:val="00161B8D"/>
    <w:rsid w:val="001651E0"/>
    <w:rsid w:val="0016546F"/>
    <w:rsid w:val="00177D13"/>
    <w:rsid w:val="00185EBC"/>
    <w:rsid w:val="0018661F"/>
    <w:rsid w:val="001877AF"/>
    <w:rsid w:val="00190376"/>
    <w:rsid w:val="00192E27"/>
    <w:rsid w:val="00195255"/>
    <w:rsid w:val="00195C2B"/>
    <w:rsid w:val="00196ED8"/>
    <w:rsid w:val="00197414"/>
    <w:rsid w:val="001A5BC1"/>
    <w:rsid w:val="001A5C4C"/>
    <w:rsid w:val="001A6E1B"/>
    <w:rsid w:val="001B2476"/>
    <w:rsid w:val="001B25E4"/>
    <w:rsid w:val="001B28F2"/>
    <w:rsid w:val="001C22BE"/>
    <w:rsid w:val="001C2DF4"/>
    <w:rsid w:val="001C415B"/>
    <w:rsid w:val="001D0E23"/>
    <w:rsid w:val="001D22DF"/>
    <w:rsid w:val="001D30D5"/>
    <w:rsid w:val="001D4229"/>
    <w:rsid w:val="001D46E3"/>
    <w:rsid w:val="001D7037"/>
    <w:rsid w:val="001D7CE8"/>
    <w:rsid w:val="001E30FA"/>
    <w:rsid w:val="001E6F44"/>
    <w:rsid w:val="001F0640"/>
    <w:rsid w:val="001F1C5E"/>
    <w:rsid w:val="001F1F6A"/>
    <w:rsid w:val="001F49D2"/>
    <w:rsid w:val="001F4D2F"/>
    <w:rsid w:val="001F5DB3"/>
    <w:rsid w:val="001F608E"/>
    <w:rsid w:val="001F6D15"/>
    <w:rsid w:val="00212944"/>
    <w:rsid w:val="00212C37"/>
    <w:rsid w:val="002134EB"/>
    <w:rsid w:val="00213CB4"/>
    <w:rsid w:val="00213FB1"/>
    <w:rsid w:val="002159DD"/>
    <w:rsid w:val="00216516"/>
    <w:rsid w:val="00220978"/>
    <w:rsid w:val="0022151E"/>
    <w:rsid w:val="0022302A"/>
    <w:rsid w:val="00227978"/>
    <w:rsid w:val="002361D3"/>
    <w:rsid w:val="00236498"/>
    <w:rsid w:val="00250E9A"/>
    <w:rsid w:val="00260115"/>
    <w:rsid w:val="00262996"/>
    <w:rsid w:val="002636FB"/>
    <w:rsid w:val="00266CD4"/>
    <w:rsid w:val="002734D6"/>
    <w:rsid w:val="00277460"/>
    <w:rsid w:val="002807BA"/>
    <w:rsid w:val="00281D24"/>
    <w:rsid w:val="00281DEB"/>
    <w:rsid w:val="002827F7"/>
    <w:rsid w:val="00284CA9"/>
    <w:rsid w:val="00294B1F"/>
    <w:rsid w:val="00295CEB"/>
    <w:rsid w:val="002971AA"/>
    <w:rsid w:val="00297239"/>
    <w:rsid w:val="002974D0"/>
    <w:rsid w:val="002977CE"/>
    <w:rsid w:val="002A1034"/>
    <w:rsid w:val="002A3923"/>
    <w:rsid w:val="002A44E7"/>
    <w:rsid w:val="002A6396"/>
    <w:rsid w:val="002A784D"/>
    <w:rsid w:val="002B0D95"/>
    <w:rsid w:val="002B2374"/>
    <w:rsid w:val="002B543C"/>
    <w:rsid w:val="002C0164"/>
    <w:rsid w:val="002C08B5"/>
    <w:rsid w:val="002C1FF8"/>
    <w:rsid w:val="002C407A"/>
    <w:rsid w:val="002C582D"/>
    <w:rsid w:val="002D3C1D"/>
    <w:rsid w:val="002E0880"/>
    <w:rsid w:val="002E0D2F"/>
    <w:rsid w:val="002E2C3E"/>
    <w:rsid w:val="002E7A98"/>
    <w:rsid w:val="002E7CA9"/>
    <w:rsid w:val="002E7E7A"/>
    <w:rsid w:val="002F1817"/>
    <w:rsid w:val="002F4191"/>
    <w:rsid w:val="002F487D"/>
    <w:rsid w:val="002F5116"/>
    <w:rsid w:val="002F58EE"/>
    <w:rsid w:val="002F5E05"/>
    <w:rsid w:val="00302158"/>
    <w:rsid w:val="003037B9"/>
    <w:rsid w:val="0030675D"/>
    <w:rsid w:val="00312620"/>
    <w:rsid w:val="003150BA"/>
    <w:rsid w:val="00317598"/>
    <w:rsid w:val="0032047C"/>
    <w:rsid w:val="00320D01"/>
    <w:rsid w:val="00321DDD"/>
    <w:rsid w:val="003344B2"/>
    <w:rsid w:val="00335470"/>
    <w:rsid w:val="00345467"/>
    <w:rsid w:val="003454A4"/>
    <w:rsid w:val="00355E7F"/>
    <w:rsid w:val="003577B6"/>
    <w:rsid w:val="00363B1E"/>
    <w:rsid w:val="0036524B"/>
    <w:rsid w:val="00371E19"/>
    <w:rsid w:val="00372668"/>
    <w:rsid w:val="0037405E"/>
    <w:rsid w:val="003758A9"/>
    <w:rsid w:val="00376554"/>
    <w:rsid w:val="00380B71"/>
    <w:rsid w:val="00380BA7"/>
    <w:rsid w:val="003816C1"/>
    <w:rsid w:val="003821C8"/>
    <w:rsid w:val="003826FE"/>
    <w:rsid w:val="00383F2E"/>
    <w:rsid w:val="00387997"/>
    <w:rsid w:val="00390C73"/>
    <w:rsid w:val="003956D3"/>
    <w:rsid w:val="00397582"/>
    <w:rsid w:val="003A18E5"/>
    <w:rsid w:val="003A3BF8"/>
    <w:rsid w:val="003A65BD"/>
    <w:rsid w:val="003A7108"/>
    <w:rsid w:val="003B0717"/>
    <w:rsid w:val="003B3297"/>
    <w:rsid w:val="003B3FE3"/>
    <w:rsid w:val="003B7EBA"/>
    <w:rsid w:val="003C0FA8"/>
    <w:rsid w:val="003C1CDA"/>
    <w:rsid w:val="003C256A"/>
    <w:rsid w:val="003C5A7F"/>
    <w:rsid w:val="003D12F9"/>
    <w:rsid w:val="003D3564"/>
    <w:rsid w:val="003D505F"/>
    <w:rsid w:val="003D578F"/>
    <w:rsid w:val="003E1E88"/>
    <w:rsid w:val="003E3926"/>
    <w:rsid w:val="003E6BED"/>
    <w:rsid w:val="003E7BB2"/>
    <w:rsid w:val="003F1069"/>
    <w:rsid w:val="003F22B1"/>
    <w:rsid w:val="003F3150"/>
    <w:rsid w:val="003F355C"/>
    <w:rsid w:val="003F3F72"/>
    <w:rsid w:val="003F5B8E"/>
    <w:rsid w:val="003F6FDE"/>
    <w:rsid w:val="003F77B2"/>
    <w:rsid w:val="00400C75"/>
    <w:rsid w:val="00404FEF"/>
    <w:rsid w:val="00405930"/>
    <w:rsid w:val="004067A0"/>
    <w:rsid w:val="00407CB2"/>
    <w:rsid w:val="004171BF"/>
    <w:rsid w:val="00417456"/>
    <w:rsid w:val="004233D3"/>
    <w:rsid w:val="00426E8E"/>
    <w:rsid w:val="00430C41"/>
    <w:rsid w:val="00432BBE"/>
    <w:rsid w:val="00435D68"/>
    <w:rsid w:val="00437633"/>
    <w:rsid w:val="004402FF"/>
    <w:rsid w:val="00441FB4"/>
    <w:rsid w:val="00442457"/>
    <w:rsid w:val="00442A56"/>
    <w:rsid w:val="00442FFA"/>
    <w:rsid w:val="004434C4"/>
    <w:rsid w:val="004540AA"/>
    <w:rsid w:val="004541C5"/>
    <w:rsid w:val="00454B0E"/>
    <w:rsid w:val="00455985"/>
    <w:rsid w:val="00463486"/>
    <w:rsid w:val="004640B4"/>
    <w:rsid w:val="00472F73"/>
    <w:rsid w:val="00475AF6"/>
    <w:rsid w:val="004819C0"/>
    <w:rsid w:val="00481EFF"/>
    <w:rsid w:val="00483663"/>
    <w:rsid w:val="00484127"/>
    <w:rsid w:val="00486242"/>
    <w:rsid w:val="00496AB8"/>
    <w:rsid w:val="004A3795"/>
    <w:rsid w:val="004A54BC"/>
    <w:rsid w:val="004A76B0"/>
    <w:rsid w:val="004B0330"/>
    <w:rsid w:val="004B412D"/>
    <w:rsid w:val="004B6B7D"/>
    <w:rsid w:val="004C15BF"/>
    <w:rsid w:val="004C2A67"/>
    <w:rsid w:val="004C2B4E"/>
    <w:rsid w:val="004C2FDE"/>
    <w:rsid w:val="004C62C6"/>
    <w:rsid w:val="004C6529"/>
    <w:rsid w:val="004D0536"/>
    <w:rsid w:val="004D3924"/>
    <w:rsid w:val="004D3EA4"/>
    <w:rsid w:val="004D5390"/>
    <w:rsid w:val="004D6781"/>
    <w:rsid w:val="004D6952"/>
    <w:rsid w:val="004D6FD0"/>
    <w:rsid w:val="004D7AB9"/>
    <w:rsid w:val="004E1B56"/>
    <w:rsid w:val="004E3223"/>
    <w:rsid w:val="004E3C4A"/>
    <w:rsid w:val="004E48A0"/>
    <w:rsid w:val="004F4933"/>
    <w:rsid w:val="004F49AB"/>
    <w:rsid w:val="004F57D5"/>
    <w:rsid w:val="004F7971"/>
    <w:rsid w:val="004F7D80"/>
    <w:rsid w:val="00500FD7"/>
    <w:rsid w:val="0050283C"/>
    <w:rsid w:val="0050644A"/>
    <w:rsid w:val="00507A7D"/>
    <w:rsid w:val="00510801"/>
    <w:rsid w:val="00512672"/>
    <w:rsid w:val="0051321C"/>
    <w:rsid w:val="0051331F"/>
    <w:rsid w:val="00513437"/>
    <w:rsid w:val="00520EB0"/>
    <w:rsid w:val="0052114D"/>
    <w:rsid w:val="005235FF"/>
    <w:rsid w:val="00524DB2"/>
    <w:rsid w:val="00524E47"/>
    <w:rsid w:val="00526CC1"/>
    <w:rsid w:val="0053207B"/>
    <w:rsid w:val="005355DF"/>
    <w:rsid w:val="005374B7"/>
    <w:rsid w:val="00537C03"/>
    <w:rsid w:val="00537E61"/>
    <w:rsid w:val="00537F17"/>
    <w:rsid w:val="00545017"/>
    <w:rsid w:val="00545EEB"/>
    <w:rsid w:val="00551FA3"/>
    <w:rsid w:val="00552469"/>
    <w:rsid w:val="0055283C"/>
    <w:rsid w:val="00562B75"/>
    <w:rsid w:val="005658EC"/>
    <w:rsid w:val="005674E3"/>
    <w:rsid w:val="0056773E"/>
    <w:rsid w:val="00574EDF"/>
    <w:rsid w:val="0057524A"/>
    <w:rsid w:val="00575EC2"/>
    <w:rsid w:val="00576371"/>
    <w:rsid w:val="00576C7F"/>
    <w:rsid w:val="005770A3"/>
    <w:rsid w:val="00580BB1"/>
    <w:rsid w:val="00580CBC"/>
    <w:rsid w:val="005811F0"/>
    <w:rsid w:val="005846E5"/>
    <w:rsid w:val="005865DC"/>
    <w:rsid w:val="005912A5"/>
    <w:rsid w:val="0059189F"/>
    <w:rsid w:val="005A08CF"/>
    <w:rsid w:val="005A0C99"/>
    <w:rsid w:val="005A1985"/>
    <w:rsid w:val="005A4DF6"/>
    <w:rsid w:val="005A555F"/>
    <w:rsid w:val="005A586F"/>
    <w:rsid w:val="005A77FE"/>
    <w:rsid w:val="005B0995"/>
    <w:rsid w:val="005B4F9E"/>
    <w:rsid w:val="005B6501"/>
    <w:rsid w:val="005B7F87"/>
    <w:rsid w:val="005C2A0E"/>
    <w:rsid w:val="005C2E03"/>
    <w:rsid w:val="005C3427"/>
    <w:rsid w:val="005C5308"/>
    <w:rsid w:val="005C7884"/>
    <w:rsid w:val="005D0295"/>
    <w:rsid w:val="005D06D6"/>
    <w:rsid w:val="005D1AE2"/>
    <w:rsid w:val="005D227D"/>
    <w:rsid w:val="005D4604"/>
    <w:rsid w:val="005D552F"/>
    <w:rsid w:val="005D6857"/>
    <w:rsid w:val="005E32C9"/>
    <w:rsid w:val="005E3449"/>
    <w:rsid w:val="005E441B"/>
    <w:rsid w:val="005E4F44"/>
    <w:rsid w:val="005E5CA7"/>
    <w:rsid w:val="005E7A90"/>
    <w:rsid w:val="005F13A3"/>
    <w:rsid w:val="005F1F37"/>
    <w:rsid w:val="005F4D92"/>
    <w:rsid w:val="005F7115"/>
    <w:rsid w:val="0060479A"/>
    <w:rsid w:val="00604ADB"/>
    <w:rsid w:val="00607729"/>
    <w:rsid w:val="00610CF7"/>
    <w:rsid w:val="00612134"/>
    <w:rsid w:val="00612C6F"/>
    <w:rsid w:val="0061744E"/>
    <w:rsid w:val="00623274"/>
    <w:rsid w:val="00624B90"/>
    <w:rsid w:val="00626F1B"/>
    <w:rsid w:val="00627656"/>
    <w:rsid w:val="0063087D"/>
    <w:rsid w:val="006313D9"/>
    <w:rsid w:val="00634DE6"/>
    <w:rsid w:val="00636AC6"/>
    <w:rsid w:val="00641212"/>
    <w:rsid w:val="00645CF9"/>
    <w:rsid w:val="00650DAE"/>
    <w:rsid w:val="00651FAB"/>
    <w:rsid w:val="00652BC0"/>
    <w:rsid w:val="0066190A"/>
    <w:rsid w:val="00661CEE"/>
    <w:rsid w:val="00662D55"/>
    <w:rsid w:val="006650E2"/>
    <w:rsid w:val="006700E3"/>
    <w:rsid w:val="006725A0"/>
    <w:rsid w:val="00675DE9"/>
    <w:rsid w:val="00682672"/>
    <w:rsid w:val="00687665"/>
    <w:rsid w:val="0069509D"/>
    <w:rsid w:val="00696028"/>
    <w:rsid w:val="00696E85"/>
    <w:rsid w:val="00697A11"/>
    <w:rsid w:val="006A7EA4"/>
    <w:rsid w:val="006B15AD"/>
    <w:rsid w:val="006B79B7"/>
    <w:rsid w:val="006C0B74"/>
    <w:rsid w:val="006C4458"/>
    <w:rsid w:val="006C4CDB"/>
    <w:rsid w:val="006C5710"/>
    <w:rsid w:val="006C5F84"/>
    <w:rsid w:val="006C7238"/>
    <w:rsid w:val="006D4D8F"/>
    <w:rsid w:val="006D73FB"/>
    <w:rsid w:val="006E4E05"/>
    <w:rsid w:val="006E7559"/>
    <w:rsid w:val="006F351B"/>
    <w:rsid w:val="00700CD9"/>
    <w:rsid w:val="007035F6"/>
    <w:rsid w:val="00704FA5"/>
    <w:rsid w:val="007050E8"/>
    <w:rsid w:val="0070570F"/>
    <w:rsid w:val="0071081E"/>
    <w:rsid w:val="00711DB9"/>
    <w:rsid w:val="00716E26"/>
    <w:rsid w:val="00722C7A"/>
    <w:rsid w:val="0072374B"/>
    <w:rsid w:val="00723DBE"/>
    <w:rsid w:val="00723EDC"/>
    <w:rsid w:val="00724CE5"/>
    <w:rsid w:val="00726237"/>
    <w:rsid w:val="007262D0"/>
    <w:rsid w:val="007267D5"/>
    <w:rsid w:val="0073002C"/>
    <w:rsid w:val="00731242"/>
    <w:rsid w:val="00736B7D"/>
    <w:rsid w:val="007377A5"/>
    <w:rsid w:val="00737EE2"/>
    <w:rsid w:val="00743BE3"/>
    <w:rsid w:val="0074412C"/>
    <w:rsid w:val="0074414E"/>
    <w:rsid w:val="0074669E"/>
    <w:rsid w:val="00751D59"/>
    <w:rsid w:val="007523E4"/>
    <w:rsid w:val="0075263E"/>
    <w:rsid w:val="00755F0C"/>
    <w:rsid w:val="00756FDD"/>
    <w:rsid w:val="007613A2"/>
    <w:rsid w:val="00761771"/>
    <w:rsid w:val="0076179A"/>
    <w:rsid w:val="007669AA"/>
    <w:rsid w:val="007677ED"/>
    <w:rsid w:val="0077043D"/>
    <w:rsid w:val="007727DF"/>
    <w:rsid w:val="00773A2D"/>
    <w:rsid w:val="00773C8F"/>
    <w:rsid w:val="0077525A"/>
    <w:rsid w:val="00775B70"/>
    <w:rsid w:val="007768D9"/>
    <w:rsid w:val="00781560"/>
    <w:rsid w:val="00782433"/>
    <w:rsid w:val="007825D5"/>
    <w:rsid w:val="00785D21"/>
    <w:rsid w:val="007903F4"/>
    <w:rsid w:val="007904AB"/>
    <w:rsid w:val="00790A8C"/>
    <w:rsid w:val="0079740B"/>
    <w:rsid w:val="007A33E6"/>
    <w:rsid w:val="007A3BD7"/>
    <w:rsid w:val="007A7714"/>
    <w:rsid w:val="007B2559"/>
    <w:rsid w:val="007B3000"/>
    <w:rsid w:val="007C1002"/>
    <w:rsid w:val="007C19B1"/>
    <w:rsid w:val="007C39C5"/>
    <w:rsid w:val="007C3C58"/>
    <w:rsid w:val="007C412E"/>
    <w:rsid w:val="007C474E"/>
    <w:rsid w:val="007C4CDF"/>
    <w:rsid w:val="007C592F"/>
    <w:rsid w:val="007D45C7"/>
    <w:rsid w:val="007D5A94"/>
    <w:rsid w:val="007D6D1B"/>
    <w:rsid w:val="007D7BDD"/>
    <w:rsid w:val="007E1454"/>
    <w:rsid w:val="007E1F4E"/>
    <w:rsid w:val="007E5A6D"/>
    <w:rsid w:val="007F30E3"/>
    <w:rsid w:val="007F3C47"/>
    <w:rsid w:val="007F66F4"/>
    <w:rsid w:val="007F78C3"/>
    <w:rsid w:val="007F7D0C"/>
    <w:rsid w:val="008011F3"/>
    <w:rsid w:val="00802F4F"/>
    <w:rsid w:val="00803190"/>
    <w:rsid w:val="008032D3"/>
    <w:rsid w:val="00803E47"/>
    <w:rsid w:val="00806E2F"/>
    <w:rsid w:val="00810719"/>
    <w:rsid w:val="00811D50"/>
    <w:rsid w:val="008141D8"/>
    <w:rsid w:val="0081458A"/>
    <w:rsid w:val="00822CEE"/>
    <w:rsid w:val="00823EBA"/>
    <w:rsid w:val="00825E28"/>
    <w:rsid w:val="00832E70"/>
    <w:rsid w:val="008334C3"/>
    <w:rsid w:val="00836A23"/>
    <w:rsid w:val="008375CB"/>
    <w:rsid w:val="00840303"/>
    <w:rsid w:val="008434F1"/>
    <w:rsid w:val="00846348"/>
    <w:rsid w:val="008466EF"/>
    <w:rsid w:val="00847A93"/>
    <w:rsid w:val="00850795"/>
    <w:rsid w:val="0085635D"/>
    <w:rsid w:val="00856EBC"/>
    <w:rsid w:val="00857BE8"/>
    <w:rsid w:val="00857D14"/>
    <w:rsid w:val="00857E6A"/>
    <w:rsid w:val="0086514F"/>
    <w:rsid w:val="00865E5D"/>
    <w:rsid w:val="00867EF0"/>
    <w:rsid w:val="0087339C"/>
    <w:rsid w:val="00875CD6"/>
    <w:rsid w:val="00875F05"/>
    <w:rsid w:val="0088058B"/>
    <w:rsid w:val="00886773"/>
    <w:rsid w:val="00897287"/>
    <w:rsid w:val="008A0AA9"/>
    <w:rsid w:val="008A177E"/>
    <w:rsid w:val="008A33E5"/>
    <w:rsid w:val="008A4399"/>
    <w:rsid w:val="008A71E5"/>
    <w:rsid w:val="008A72B9"/>
    <w:rsid w:val="008B05D1"/>
    <w:rsid w:val="008B0DF9"/>
    <w:rsid w:val="008C1C0D"/>
    <w:rsid w:val="008C3305"/>
    <w:rsid w:val="008C3AE7"/>
    <w:rsid w:val="008D0AC1"/>
    <w:rsid w:val="008D13A7"/>
    <w:rsid w:val="008D2F0E"/>
    <w:rsid w:val="008D40F1"/>
    <w:rsid w:val="008D48D1"/>
    <w:rsid w:val="008D50B3"/>
    <w:rsid w:val="008E4477"/>
    <w:rsid w:val="008E6E04"/>
    <w:rsid w:val="00903A39"/>
    <w:rsid w:val="00904843"/>
    <w:rsid w:val="009061E6"/>
    <w:rsid w:val="009104E2"/>
    <w:rsid w:val="00910534"/>
    <w:rsid w:val="0091309F"/>
    <w:rsid w:val="00917065"/>
    <w:rsid w:val="00921528"/>
    <w:rsid w:val="00925F5A"/>
    <w:rsid w:val="009278B5"/>
    <w:rsid w:val="00932A85"/>
    <w:rsid w:val="009373EA"/>
    <w:rsid w:val="00941ED4"/>
    <w:rsid w:val="0094288C"/>
    <w:rsid w:val="009444D1"/>
    <w:rsid w:val="00946B41"/>
    <w:rsid w:val="0094746A"/>
    <w:rsid w:val="00954B92"/>
    <w:rsid w:val="009610B6"/>
    <w:rsid w:val="00963E3F"/>
    <w:rsid w:val="00966654"/>
    <w:rsid w:val="0096728F"/>
    <w:rsid w:val="00972427"/>
    <w:rsid w:val="00975B85"/>
    <w:rsid w:val="009771C6"/>
    <w:rsid w:val="00983791"/>
    <w:rsid w:val="00986A7B"/>
    <w:rsid w:val="00986D9F"/>
    <w:rsid w:val="00987AFF"/>
    <w:rsid w:val="009926DE"/>
    <w:rsid w:val="00992C6D"/>
    <w:rsid w:val="009960A2"/>
    <w:rsid w:val="00996599"/>
    <w:rsid w:val="009A0084"/>
    <w:rsid w:val="009A180D"/>
    <w:rsid w:val="009A1839"/>
    <w:rsid w:val="009A20C7"/>
    <w:rsid w:val="009A48CF"/>
    <w:rsid w:val="009A7846"/>
    <w:rsid w:val="009B438D"/>
    <w:rsid w:val="009C0970"/>
    <w:rsid w:val="009C0BCC"/>
    <w:rsid w:val="009D39CC"/>
    <w:rsid w:val="009E483E"/>
    <w:rsid w:val="009F0C9C"/>
    <w:rsid w:val="009F351B"/>
    <w:rsid w:val="009F45D5"/>
    <w:rsid w:val="009F52C5"/>
    <w:rsid w:val="009F5C51"/>
    <w:rsid w:val="009F73CF"/>
    <w:rsid w:val="00A011A5"/>
    <w:rsid w:val="00A05F50"/>
    <w:rsid w:val="00A07230"/>
    <w:rsid w:val="00A10C10"/>
    <w:rsid w:val="00A12BEC"/>
    <w:rsid w:val="00A15686"/>
    <w:rsid w:val="00A2143C"/>
    <w:rsid w:val="00A21B47"/>
    <w:rsid w:val="00A23574"/>
    <w:rsid w:val="00A2374D"/>
    <w:rsid w:val="00A23C1A"/>
    <w:rsid w:val="00A324A3"/>
    <w:rsid w:val="00A32DB8"/>
    <w:rsid w:val="00A405E4"/>
    <w:rsid w:val="00A40730"/>
    <w:rsid w:val="00A426BF"/>
    <w:rsid w:val="00A43782"/>
    <w:rsid w:val="00A51457"/>
    <w:rsid w:val="00A51FBC"/>
    <w:rsid w:val="00A53B96"/>
    <w:rsid w:val="00A6001D"/>
    <w:rsid w:val="00A63D3E"/>
    <w:rsid w:val="00A64E2C"/>
    <w:rsid w:val="00A65858"/>
    <w:rsid w:val="00A70F5B"/>
    <w:rsid w:val="00A71B8C"/>
    <w:rsid w:val="00A72DF8"/>
    <w:rsid w:val="00A83368"/>
    <w:rsid w:val="00A83F99"/>
    <w:rsid w:val="00A86334"/>
    <w:rsid w:val="00A90165"/>
    <w:rsid w:val="00A94425"/>
    <w:rsid w:val="00AA0F52"/>
    <w:rsid w:val="00AA4FCC"/>
    <w:rsid w:val="00AA542B"/>
    <w:rsid w:val="00AA7877"/>
    <w:rsid w:val="00AB16BC"/>
    <w:rsid w:val="00AB28E5"/>
    <w:rsid w:val="00AB341F"/>
    <w:rsid w:val="00AB44BB"/>
    <w:rsid w:val="00AB70F4"/>
    <w:rsid w:val="00AB7C89"/>
    <w:rsid w:val="00AC35C0"/>
    <w:rsid w:val="00AC4EFB"/>
    <w:rsid w:val="00AC5010"/>
    <w:rsid w:val="00AC7F2B"/>
    <w:rsid w:val="00AC7F46"/>
    <w:rsid w:val="00AD1051"/>
    <w:rsid w:val="00AD3517"/>
    <w:rsid w:val="00AD5138"/>
    <w:rsid w:val="00AD6A52"/>
    <w:rsid w:val="00AE1239"/>
    <w:rsid w:val="00AE57CF"/>
    <w:rsid w:val="00AF7C3D"/>
    <w:rsid w:val="00B03557"/>
    <w:rsid w:val="00B04A2B"/>
    <w:rsid w:val="00B07AFD"/>
    <w:rsid w:val="00B11869"/>
    <w:rsid w:val="00B11FBB"/>
    <w:rsid w:val="00B1286B"/>
    <w:rsid w:val="00B13B0A"/>
    <w:rsid w:val="00B157DB"/>
    <w:rsid w:val="00B15EFA"/>
    <w:rsid w:val="00B16C1C"/>
    <w:rsid w:val="00B20AF1"/>
    <w:rsid w:val="00B240F4"/>
    <w:rsid w:val="00B2515F"/>
    <w:rsid w:val="00B251AB"/>
    <w:rsid w:val="00B3536F"/>
    <w:rsid w:val="00B357D7"/>
    <w:rsid w:val="00B35C71"/>
    <w:rsid w:val="00B439CA"/>
    <w:rsid w:val="00B46EBA"/>
    <w:rsid w:val="00B51DE9"/>
    <w:rsid w:val="00B520AC"/>
    <w:rsid w:val="00B531B7"/>
    <w:rsid w:val="00B60491"/>
    <w:rsid w:val="00B64B97"/>
    <w:rsid w:val="00B65408"/>
    <w:rsid w:val="00B6541E"/>
    <w:rsid w:val="00B6607A"/>
    <w:rsid w:val="00B71B15"/>
    <w:rsid w:val="00B72CC1"/>
    <w:rsid w:val="00B77FEA"/>
    <w:rsid w:val="00B819ED"/>
    <w:rsid w:val="00B903F6"/>
    <w:rsid w:val="00B911F9"/>
    <w:rsid w:val="00B9379B"/>
    <w:rsid w:val="00B969ED"/>
    <w:rsid w:val="00B96EFD"/>
    <w:rsid w:val="00BA4DEC"/>
    <w:rsid w:val="00BA4F82"/>
    <w:rsid w:val="00BA737F"/>
    <w:rsid w:val="00BA7790"/>
    <w:rsid w:val="00BB53E4"/>
    <w:rsid w:val="00BB7FE3"/>
    <w:rsid w:val="00BC2D96"/>
    <w:rsid w:val="00BC398A"/>
    <w:rsid w:val="00BC415D"/>
    <w:rsid w:val="00BD6EDA"/>
    <w:rsid w:val="00BE3698"/>
    <w:rsid w:val="00BE5E17"/>
    <w:rsid w:val="00BE7647"/>
    <w:rsid w:val="00BF29CC"/>
    <w:rsid w:val="00BF39BF"/>
    <w:rsid w:val="00BF5064"/>
    <w:rsid w:val="00BF52C2"/>
    <w:rsid w:val="00C00860"/>
    <w:rsid w:val="00C0646F"/>
    <w:rsid w:val="00C1619B"/>
    <w:rsid w:val="00C20F3E"/>
    <w:rsid w:val="00C228AB"/>
    <w:rsid w:val="00C3106C"/>
    <w:rsid w:val="00C31EFF"/>
    <w:rsid w:val="00C32D0E"/>
    <w:rsid w:val="00C36796"/>
    <w:rsid w:val="00C413A3"/>
    <w:rsid w:val="00C417D9"/>
    <w:rsid w:val="00C41AFA"/>
    <w:rsid w:val="00C4211F"/>
    <w:rsid w:val="00C45865"/>
    <w:rsid w:val="00C46C21"/>
    <w:rsid w:val="00C47A00"/>
    <w:rsid w:val="00C47A2F"/>
    <w:rsid w:val="00C514F0"/>
    <w:rsid w:val="00C52475"/>
    <w:rsid w:val="00C53795"/>
    <w:rsid w:val="00C53EDE"/>
    <w:rsid w:val="00C55C7C"/>
    <w:rsid w:val="00C561A3"/>
    <w:rsid w:val="00C6195F"/>
    <w:rsid w:val="00C63B63"/>
    <w:rsid w:val="00C6562D"/>
    <w:rsid w:val="00C66DDB"/>
    <w:rsid w:val="00C673CC"/>
    <w:rsid w:val="00C714BC"/>
    <w:rsid w:val="00C71544"/>
    <w:rsid w:val="00C72040"/>
    <w:rsid w:val="00C72294"/>
    <w:rsid w:val="00C727EA"/>
    <w:rsid w:val="00C74487"/>
    <w:rsid w:val="00C74A32"/>
    <w:rsid w:val="00C74D30"/>
    <w:rsid w:val="00C8104B"/>
    <w:rsid w:val="00C8437E"/>
    <w:rsid w:val="00C84E1A"/>
    <w:rsid w:val="00C85FD5"/>
    <w:rsid w:val="00C867D0"/>
    <w:rsid w:val="00C94279"/>
    <w:rsid w:val="00C942EB"/>
    <w:rsid w:val="00C9781A"/>
    <w:rsid w:val="00CA4313"/>
    <w:rsid w:val="00CA5FBD"/>
    <w:rsid w:val="00CA6DA1"/>
    <w:rsid w:val="00CA725E"/>
    <w:rsid w:val="00CB0031"/>
    <w:rsid w:val="00CB03E6"/>
    <w:rsid w:val="00CC1D72"/>
    <w:rsid w:val="00CC3020"/>
    <w:rsid w:val="00CC3140"/>
    <w:rsid w:val="00CC321F"/>
    <w:rsid w:val="00CC380A"/>
    <w:rsid w:val="00CC3AF6"/>
    <w:rsid w:val="00CC3C56"/>
    <w:rsid w:val="00CC4A6B"/>
    <w:rsid w:val="00CD1189"/>
    <w:rsid w:val="00CD1783"/>
    <w:rsid w:val="00CD19C7"/>
    <w:rsid w:val="00CD1A2E"/>
    <w:rsid w:val="00CD3215"/>
    <w:rsid w:val="00CD35D3"/>
    <w:rsid w:val="00CD5DD0"/>
    <w:rsid w:val="00CD6103"/>
    <w:rsid w:val="00CD7390"/>
    <w:rsid w:val="00CE1FB4"/>
    <w:rsid w:val="00CE3CF8"/>
    <w:rsid w:val="00CE44BC"/>
    <w:rsid w:val="00CE4EA8"/>
    <w:rsid w:val="00CF04F8"/>
    <w:rsid w:val="00CF7D2F"/>
    <w:rsid w:val="00D00C7C"/>
    <w:rsid w:val="00D014FF"/>
    <w:rsid w:val="00D04161"/>
    <w:rsid w:val="00D05B17"/>
    <w:rsid w:val="00D101BB"/>
    <w:rsid w:val="00D14F8D"/>
    <w:rsid w:val="00D15968"/>
    <w:rsid w:val="00D17232"/>
    <w:rsid w:val="00D221FC"/>
    <w:rsid w:val="00D22235"/>
    <w:rsid w:val="00D30E72"/>
    <w:rsid w:val="00D3271C"/>
    <w:rsid w:val="00D361C3"/>
    <w:rsid w:val="00D41F15"/>
    <w:rsid w:val="00D4384E"/>
    <w:rsid w:val="00D47A8A"/>
    <w:rsid w:val="00D534CB"/>
    <w:rsid w:val="00D53577"/>
    <w:rsid w:val="00D53B5C"/>
    <w:rsid w:val="00D54E3C"/>
    <w:rsid w:val="00D56937"/>
    <w:rsid w:val="00D604FC"/>
    <w:rsid w:val="00D61BF0"/>
    <w:rsid w:val="00D62BB0"/>
    <w:rsid w:val="00D63931"/>
    <w:rsid w:val="00D65070"/>
    <w:rsid w:val="00D65C4B"/>
    <w:rsid w:val="00D65F6A"/>
    <w:rsid w:val="00D66AA8"/>
    <w:rsid w:val="00D71396"/>
    <w:rsid w:val="00D7313A"/>
    <w:rsid w:val="00D82625"/>
    <w:rsid w:val="00D851EA"/>
    <w:rsid w:val="00D859CD"/>
    <w:rsid w:val="00D86F12"/>
    <w:rsid w:val="00D8748D"/>
    <w:rsid w:val="00D9029F"/>
    <w:rsid w:val="00D92D39"/>
    <w:rsid w:val="00D94ABF"/>
    <w:rsid w:val="00D95332"/>
    <w:rsid w:val="00D95DB5"/>
    <w:rsid w:val="00D971F2"/>
    <w:rsid w:val="00DA031E"/>
    <w:rsid w:val="00DA19D1"/>
    <w:rsid w:val="00DA57C7"/>
    <w:rsid w:val="00DB153F"/>
    <w:rsid w:val="00DB501F"/>
    <w:rsid w:val="00DB60AC"/>
    <w:rsid w:val="00DB78FD"/>
    <w:rsid w:val="00DC21A0"/>
    <w:rsid w:val="00DC2F3A"/>
    <w:rsid w:val="00DC3296"/>
    <w:rsid w:val="00DC4715"/>
    <w:rsid w:val="00DC4716"/>
    <w:rsid w:val="00DC7239"/>
    <w:rsid w:val="00DE3D17"/>
    <w:rsid w:val="00DE6ACE"/>
    <w:rsid w:val="00DF43B5"/>
    <w:rsid w:val="00DF545D"/>
    <w:rsid w:val="00DF7B80"/>
    <w:rsid w:val="00E045C9"/>
    <w:rsid w:val="00E048FE"/>
    <w:rsid w:val="00E11D8A"/>
    <w:rsid w:val="00E15F1D"/>
    <w:rsid w:val="00E165CA"/>
    <w:rsid w:val="00E206D2"/>
    <w:rsid w:val="00E22366"/>
    <w:rsid w:val="00E22A21"/>
    <w:rsid w:val="00E25EFA"/>
    <w:rsid w:val="00E27875"/>
    <w:rsid w:val="00E32C69"/>
    <w:rsid w:val="00E35587"/>
    <w:rsid w:val="00E355DF"/>
    <w:rsid w:val="00E3673E"/>
    <w:rsid w:val="00E37AFC"/>
    <w:rsid w:val="00E403E8"/>
    <w:rsid w:val="00E43831"/>
    <w:rsid w:val="00E45C80"/>
    <w:rsid w:val="00E5422B"/>
    <w:rsid w:val="00E54D30"/>
    <w:rsid w:val="00E55D00"/>
    <w:rsid w:val="00E613D9"/>
    <w:rsid w:val="00E644E8"/>
    <w:rsid w:val="00E65226"/>
    <w:rsid w:val="00E65528"/>
    <w:rsid w:val="00E65AF5"/>
    <w:rsid w:val="00E66AF1"/>
    <w:rsid w:val="00E74F2F"/>
    <w:rsid w:val="00E751B2"/>
    <w:rsid w:val="00E76129"/>
    <w:rsid w:val="00E80188"/>
    <w:rsid w:val="00E8325E"/>
    <w:rsid w:val="00E838FF"/>
    <w:rsid w:val="00E9146B"/>
    <w:rsid w:val="00E9700A"/>
    <w:rsid w:val="00EA24A1"/>
    <w:rsid w:val="00EA6D93"/>
    <w:rsid w:val="00EA7FFC"/>
    <w:rsid w:val="00EB2346"/>
    <w:rsid w:val="00EB5085"/>
    <w:rsid w:val="00EB6D7F"/>
    <w:rsid w:val="00EC2566"/>
    <w:rsid w:val="00EC745C"/>
    <w:rsid w:val="00ED23A3"/>
    <w:rsid w:val="00ED2EB3"/>
    <w:rsid w:val="00EE1A98"/>
    <w:rsid w:val="00EE4FD9"/>
    <w:rsid w:val="00EE6650"/>
    <w:rsid w:val="00EE6ACA"/>
    <w:rsid w:val="00F01A69"/>
    <w:rsid w:val="00F1166D"/>
    <w:rsid w:val="00F14AC8"/>
    <w:rsid w:val="00F21F4A"/>
    <w:rsid w:val="00F24921"/>
    <w:rsid w:val="00F31317"/>
    <w:rsid w:val="00F344EC"/>
    <w:rsid w:val="00F4079B"/>
    <w:rsid w:val="00F459B5"/>
    <w:rsid w:val="00F523C7"/>
    <w:rsid w:val="00F534E9"/>
    <w:rsid w:val="00F54F38"/>
    <w:rsid w:val="00F57BBC"/>
    <w:rsid w:val="00F57F4F"/>
    <w:rsid w:val="00F60218"/>
    <w:rsid w:val="00F610FC"/>
    <w:rsid w:val="00F62901"/>
    <w:rsid w:val="00F64789"/>
    <w:rsid w:val="00F64A55"/>
    <w:rsid w:val="00F70E10"/>
    <w:rsid w:val="00F70F9B"/>
    <w:rsid w:val="00F717C4"/>
    <w:rsid w:val="00F738A8"/>
    <w:rsid w:val="00F75657"/>
    <w:rsid w:val="00F776A8"/>
    <w:rsid w:val="00F811E6"/>
    <w:rsid w:val="00F8268D"/>
    <w:rsid w:val="00F82AC9"/>
    <w:rsid w:val="00F8615E"/>
    <w:rsid w:val="00F86212"/>
    <w:rsid w:val="00F86D2D"/>
    <w:rsid w:val="00F90FDC"/>
    <w:rsid w:val="00F92A32"/>
    <w:rsid w:val="00F96BCC"/>
    <w:rsid w:val="00FA1195"/>
    <w:rsid w:val="00FA2D00"/>
    <w:rsid w:val="00FA4B51"/>
    <w:rsid w:val="00FC6782"/>
    <w:rsid w:val="00FC76CC"/>
    <w:rsid w:val="00FC7BAD"/>
    <w:rsid w:val="00FD0015"/>
    <w:rsid w:val="00FD39EA"/>
    <w:rsid w:val="00FD79F6"/>
    <w:rsid w:val="00FE080E"/>
    <w:rsid w:val="00FE1DC6"/>
    <w:rsid w:val="00FE22ED"/>
    <w:rsid w:val="00FE33D1"/>
    <w:rsid w:val="00FE4137"/>
    <w:rsid w:val="00FE585D"/>
    <w:rsid w:val="00FE71C5"/>
    <w:rsid w:val="00FF01AB"/>
    <w:rsid w:val="00FF159F"/>
    <w:rsid w:val="00FF464D"/>
    <w:rsid w:val="00FF55EF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4518"/>
  <w15:docId w15:val="{AF81D384-32BF-40C6-8F2D-110F1716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CA9"/>
    <w:rPr>
      <w:rFonts w:ascii="Tahoma" w:hAnsi="Tahoma" w:cs="Tahoma"/>
      <w:sz w:val="16"/>
      <w:szCs w:val="16"/>
    </w:rPr>
  </w:style>
  <w:style w:type="paragraph" w:customStyle="1" w:styleId="c16">
    <w:name w:val="c16"/>
    <w:basedOn w:val="a"/>
    <w:rsid w:val="0032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2047C"/>
  </w:style>
  <w:style w:type="paragraph" w:styleId="a5">
    <w:name w:val="Normal (Web)"/>
    <w:basedOn w:val="a"/>
    <w:uiPriority w:val="99"/>
    <w:unhideWhenUsed/>
    <w:rsid w:val="00187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64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4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C462-DFB4-4147-9CE1-3DBA37661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1813</Words>
  <Characters>10338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Тақырып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</dc:creator>
  <cp:keywords/>
  <dc:description/>
  <cp:lastModifiedBy>Shkola Do</cp:lastModifiedBy>
  <cp:revision>3</cp:revision>
  <cp:lastPrinted>2022-05-25T03:11:00Z</cp:lastPrinted>
  <dcterms:created xsi:type="dcterms:W3CDTF">2022-05-27T05:58:00Z</dcterms:created>
  <dcterms:modified xsi:type="dcterms:W3CDTF">2022-05-27T05:59:00Z</dcterms:modified>
</cp:coreProperties>
</file>